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77435" w14:textId="77777777" w:rsidR="00EB5113" w:rsidRPr="004021D3" w:rsidRDefault="00EB5113" w:rsidP="00BA03BF">
      <w:pPr>
        <w:rPr>
          <w:rFonts w:ascii="Arial" w:hAnsi="Arial" w:cs="Arial"/>
          <w:b/>
          <w:sz w:val="28"/>
          <w:szCs w:val="24"/>
        </w:rPr>
      </w:pPr>
      <w:r w:rsidRPr="004021D3">
        <w:rPr>
          <w:rFonts w:ascii="Arial" w:hAnsi="Arial" w:cs="Arial"/>
          <w:b/>
          <w:sz w:val="28"/>
          <w:szCs w:val="24"/>
        </w:rPr>
        <w:t>From Hospitals to Handcuffs: Criminalizing Patients in Crisis</w:t>
      </w:r>
    </w:p>
    <w:p w14:paraId="683C1626" w14:textId="476AEC0D" w:rsidR="004021D3" w:rsidRPr="00C45533" w:rsidRDefault="00EB5113" w:rsidP="00BA03BF">
      <w:pPr>
        <w:rPr>
          <w:rFonts w:ascii="Arial" w:hAnsi="Arial" w:cs="Arial"/>
          <w:b/>
          <w:sz w:val="24"/>
          <w:szCs w:val="24"/>
        </w:rPr>
      </w:pPr>
      <w:r w:rsidRPr="004021D3">
        <w:rPr>
          <w:rFonts w:ascii="Arial" w:hAnsi="Arial" w:cs="Arial"/>
          <w:b/>
          <w:sz w:val="24"/>
          <w:szCs w:val="24"/>
        </w:rPr>
        <w:t>ADDENDUM REPORT: SPOKANE</w:t>
      </w:r>
    </w:p>
    <w:p w14:paraId="6565948C" w14:textId="77777777" w:rsidR="00C45533" w:rsidRDefault="00C45533" w:rsidP="00BA03BF">
      <w:pPr>
        <w:rPr>
          <w:rFonts w:ascii="Arial" w:hAnsi="Arial" w:cs="Arial"/>
          <w:b/>
          <w:sz w:val="24"/>
          <w:szCs w:val="24"/>
        </w:rPr>
      </w:pPr>
    </w:p>
    <w:p w14:paraId="14858270" w14:textId="58EE69BA" w:rsidR="004021D3" w:rsidRPr="004021D3" w:rsidRDefault="00EB5113" w:rsidP="00BA03BF">
      <w:pPr>
        <w:rPr>
          <w:rFonts w:ascii="Arial" w:hAnsi="Arial" w:cs="Arial"/>
          <w:b/>
          <w:sz w:val="24"/>
          <w:szCs w:val="24"/>
        </w:rPr>
      </w:pPr>
      <w:r w:rsidRPr="004021D3">
        <w:rPr>
          <w:rFonts w:ascii="Arial" w:hAnsi="Arial" w:cs="Arial"/>
          <w:b/>
          <w:sz w:val="24"/>
          <w:szCs w:val="24"/>
        </w:rPr>
        <w:t xml:space="preserve">Background </w:t>
      </w:r>
    </w:p>
    <w:p w14:paraId="17D2B0E0" w14:textId="420F750A" w:rsidR="00C7693E" w:rsidRPr="004021D3" w:rsidRDefault="00C7693E">
      <w:pPr>
        <w:rPr>
          <w:rFonts w:ascii="Arial" w:hAnsi="Arial" w:cs="Arial"/>
          <w:color w:val="212529"/>
          <w:sz w:val="24"/>
          <w:szCs w:val="24"/>
          <w:shd w:val="clear" w:color="auto" w:fill="FFFFFF"/>
        </w:rPr>
      </w:pPr>
      <w:r w:rsidRPr="004021D3">
        <w:rPr>
          <w:rFonts w:ascii="Arial" w:hAnsi="Arial" w:cs="Arial"/>
          <w:sz w:val="24"/>
          <w:szCs w:val="24"/>
        </w:rPr>
        <w:t>In May of 2020, Disability Rights Washington</w:t>
      </w:r>
      <w:r w:rsidR="0005343F" w:rsidRPr="004021D3">
        <w:rPr>
          <w:rFonts w:ascii="Arial" w:hAnsi="Arial" w:cs="Arial"/>
          <w:sz w:val="24"/>
          <w:szCs w:val="24"/>
        </w:rPr>
        <w:t xml:space="preserve"> (DRW)</w:t>
      </w:r>
      <w:r w:rsidRPr="004021D3">
        <w:rPr>
          <w:rFonts w:ascii="Arial" w:hAnsi="Arial" w:cs="Arial"/>
          <w:sz w:val="24"/>
          <w:szCs w:val="24"/>
        </w:rPr>
        <w:t xml:space="preserve"> released </w:t>
      </w:r>
      <w:hyperlink r:id="rId8" w:history="1">
        <w:r w:rsidRPr="004021D3">
          <w:rPr>
            <w:rStyle w:val="Hyperlink"/>
            <w:rFonts w:ascii="Arial" w:hAnsi="Arial" w:cs="Arial"/>
            <w:i/>
            <w:sz w:val="24"/>
            <w:szCs w:val="24"/>
          </w:rPr>
          <w:t>From Hospitals to Handcuffs: Criminalizing Patients in Crisis</w:t>
        </w:r>
      </w:hyperlink>
      <w:r w:rsidR="00A65F24" w:rsidRPr="004021D3">
        <w:rPr>
          <w:rFonts w:ascii="Arial" w:hAnsi="Arial" w:cs="Arial"/>
          <w:i/>
          <w:sz w:val="24"/>
          <w:szCs w:val="24"/>
        </w:rPr>
        <w:t>.</w:t>
      </w:r>
      <w:r w:rsidR="00A65F24" w:rsidRPr="004021D3">
        <w:rPr>
          <w:rFonts w:ascii="Arial" w:hAnsi="Arial" w:cs="Arial"/>
          <w:sz w:val="24"/>
          <w:szCs w:val="24"/>
        </w:rPr>
        <w:t xml:space="preserve"> </w:t>
      </w:r>
      <w:r w:rsidRPr="004021D3">
        <w:rPr>
          <w:rFonts w:ascii="Arial" w:hAnsi="Arial" w:cs="Arial"/>
          <w:sz w:val="24"/>
          <w:szCs w:val="24"/>
        </w:rPr>
        <w:t>This report looked at</w:t>
      </w:r>
      <w:r w:rsidR="00A65F24" w:rsidRPr="004021D3">
        <w:rPr>
          <w:rFonts w:ascii="Arial" w:hAnsi="Arial" w:cs="Arial"/>
          <w:sz w:val="24"/>
          <w:szCs w:val="24"/>
        </w:rPr>
        <w:t xml:space="preserve"> </w:t>
      </w:r>
      <w:r w:rsidRPr="004021D3">
        <w:rPr>
          <w:rFonts w:ascii="Arial" w:hAnsi="Arial" w:cs="Arial"/>
          <w:sz w:val="24"/>
          <w:szCs w:val="24"/>
        </w:rPr>
        <w:t xml:space="preserve">arrests of patients </w:t>
      </w:r>
      <w:r w:rsidR="00A65F24" w:rsidRPr="004021D3">
        <w:rPr>
          <w:rFonts w:ascii="Arial" w:hAnsi="Arial" w:cs="Arial"/>
          <w:sz w:val="24"/>
          <w:szCs w:val="24"/>
        </w:rPr>
        <w:t xml:space="preserve">for assault in Seattle </w:t>
      </w:r>
      <w:r w:rsidRPr="004021D3">
        <w:rPr>
          <w:rFonts w:ascii="Arial" w:hAnsi="Arial" w:cs="Arial"/>
          <w:sz w:val="24"/>
          <w:szCs w:val="24"/>
        </w:rPr>
        <w:t>health care facilities</w:t>
      </w:r>
      <w:r w:rsidR="00A65F24" w:rsidRPr="004021D3">
        <w:rPr>
          <w:rFonts w:ascii="Arial" w:hAnsi="Arial" w:cs="Arial"/>
          <w:sz w:val="24"/>
          <w:szCs w:val="24"/>
        </w:rPr>
        <w:t xml:space="preserve"> </w:t>
      </w:r>
      <w:r w:rsidRPr="004021D3">
        <w:rPr>
          <w:rFonts w:ascii="Arial" w:hAnsi="Arial" w:cs="Arial"/>
          <w:sz w:val="24"/>
          <w:szCs w:val="24"/>
        </w:rPr>
        <w:t xml:space="preserve">over the course of </w:t>
      </w:r>
      <w:r w:rsidR="00EB5113" w:rsidRPr="004021D3">
        <w:rPr>
          <w:rFonts w:ascii="Arial" w:hAnsi="Arial" w:cs="Arial"/>
          <w:sz w:val="24"/>
          <w:szCs w:val="24"/>
        </w:rPr>
        <w:t>a</w:t>
      </w:r>
      <w:r w:rsidR="00A65F24" w:rsidRPr="004021D3">
        <w:rPr>
          <w:rFonts w:ascii="Arial" w:hAnsi="Arial" w:cs="Arial"/>
          <w:sz w:val="24"/>
          <w:szCs w:val="24"/>
        </w:rPr>
        <w:t xml:space="preserve"> year. </w:t>
      </w:r>
      <w:r w:rsidRPr="004021D3">
        <w:rPr>
          <w:rFonts w:ascii="Arial" w:hAnsi="Arial" w:cs="Arial"/>
          <w:sz w:val="24"/>
          <w:szCs w:val="24"/>
        </w:rPr>
        <w:t xml:space="preserve">DRW </w:t>
      </w:r>
      <w:r w:rsidRPr="004021D3">
        <w:rPr>
          <w:rFonts w:ascii="Arial" w:hAnsi="Arial" w:cs="Arial"/>
          <w:color w:val="212529"/>
          <w:sz w:val="24"/>
          <w:szCs w:val="24"/>
          <w:shd w:val="clear" w:color="auto" w:fill="FFFFFF"/>
        </w:rPr>
        <w:t>found that the majority of these incidents involved patients in behavioral health crisis</w:t>
      </w:r>
      <w:r w:rsidR="00144A84" w:rsidRPr="004021D3">
        <w:rPr>
          <w:rFonts w:ascii="Arial" w:hAnsi="Arial" w:cs="Arial"/>
          <w:color w:val="212529"/>
          <w:sz w:val="24"/>
          <w:szCs w:val="24"/>
          <w:shd w:val="clear" w:color="auto" w:fill="FFFFFF"/>
        </w:rPr>
        <w:t>.</w:t>
      </w:r>
      <w:r w:rsidR="0005343F" w:rsidRPr="004021D3">
        <w:rPr>
          <w:rFonts w:ascii="Arial" w:hAnsi="Arial" w:cs="Arial"/>
          <w:color w:val="212529"/>
          <w:sz w:val="24"/>
          <w:szCs w:val="24"/>
          <w:shd w:val="clear" w:color="auto" w:fill="FFFFFF"/>
        </w:rPr>
        <w:t xml:space="preserve"> </w:t>
      </w:r>
      <w:r w:rsidR="00144A84" w:rsidRPr="004021D3">
        <w:rPr>
          <w:rFonts w:ascii="Arial" w:hAnsi="Arial" w:cs="Arial"/>
          <w:color w:val="212529"/>
          <w:sz w:val="24"/>
          <w:szCs w:val="24"/>
          <w:shd w:val="clear" w:color="auto" w:fill="FFFFFF"/>
        </w:rPr>
        <w:t>G</w:t>
      </w:r>
      <w:r w:rsidR="0005343F" w:rsidRPr="004021D3">
        <w:rPr>
          <w:rFonts w:ascii="Arial" w:hAnsi="Arial" w:cs="Arial"/>
          <w:color w:val="212529"/>
          <w:sz w:val="24"/>
          <w:szCs w:val="24"/>
          <w:shd w:val="clear" w:color="auto" w:fill="FFFFFF"/>
        </w:rPr>
        <w:t xml:space="preserve">enerally, the </w:t>
      </w:r>
      <w:r w:rsidR="00A65F24" w:rsidRPr="004021D3">
        <w:rPr>
          <w:rFonts w:ascii="Arial" w:hAnsi="Arial" w:cs="Arial"/>
          <w:color w:val="212529"/>
          <w:sz w:val="24"/>
          <w:szCs w:val="24"/>
          <w:shd w:val="clear" w:color="auto" w:fill="FFFFFF"/>
        </w:rPr>
        <w:t xml:space="preserve">assault was minor and </w:t>
      </w:r>
      <w:r w:rsidRPr="004021D3">
        <w:rPr>
          <w:rFonts w:ascii="Arial" w:hAnsi="Arial" w:cs="Arial"/>
          <w:color w:val="212529"/>
          <w:sz w:val="24"/>
          <w:szCs w:val="24"/>
          <w:shd w:val="clear" w:color="auto" w:fill="FFFFFF"/>
        </w:rPr>
        <w:t xml:space="preserve">there was </w:t>
      </w:r>
      <w:r w:rsidR="00A65F24" w:rsidRPr="004021D3">
        <w:rPr>
          <w:rFonts w:ascii="Arial" w:hAnsi="Arial" w:cs="Arial"/>
          <w:color w:val="212529"/>
          <w:sz w:val="24"/>
          <w:szCs w:val="24"/>
          <w:shd w:val="clear" w:color="auto" w:fill="FFFFFF"/>
        </w:rPr>
        <w:t>no visible injury to a victim. </w:t>
      </w:r>
      <w:r w:rsidR="00144A84" w:rsidRPr="004021D3">
        <w:rPr>
          <w:rFonts w:ascii="Arial" w:hAnsi="Arial" w:cs="Arial"/>
          <w:color w:val="212529"/>
          <w:sz w:val="24"/>
          <w:szCs w:val="24"/>
          <w:shd w:val="clear" w:color="auto" w:fill="FFFFFF"/>
        </w:rPr>
        <w:t xml:space="preserve">Arresting </w:t>
      </w:r>
      <w:proofErr w:type="gramStart"/>
      <w:r w:rsidR="00144A84" w:rsidRPr="004021D3">
        <w:rPr>
          <w:rFonts w:ascii="Arial" w:hAnsi="Arial" w:cs="Arial"/>
          <w:color w:val="212529"/>
          <w:sz w:val="24"/>
          <w:szCs w:val="24"/>
          <w:shd w:val="clear" w:color="auto" w:fill="FFFFFF"/>
        </w:rPr>
        <w:t>patients</w:t>
      </w:r>
      <w:proofErr w:type="gramEnd"/>
      <w:r w:rsidR="00144A84" w:rsidRPr="004021D3">
        <w:rPr>
          <w:rFonts w:ascii="Arial" w:hAnsi="Arial" w:cs="Arial"/>
          <w:color w:val="212529"/>
          <w:sz w:val="24"/>
          <w:szCs w:val="24"/>
          <w:shd w:val="clear" w:color="auto" w:fill="FFFFFF"/>
        </w:rPr>
        <w:t xml:space="preserve"> leads</w:t>
      </w:r>
      <w:r w:rsidRPr="004021D3">
        <w:rPr>
          <w:rFonts w:ascii="Arial" w:hAnsi="Arial" w:cs="Arial"/>
          <w:color w:val="212529"/>
          <w:sz w:val="24"/>
          <w:szCs w:val="24"/>
          <w:shd w:val="clear" w:color="auto" w:fill="FFFFFF"/>
        </w:rPr>
        <w:t xml:space="preserve"> to sick people </w:t>
      </w:r>
      <w:r w:rsidR="0005343F" w:rsidRPr="004021D3">
        <w:rPr>
          <w:rFonts w:ascii="Arial" w:hAnsi="Arial" w:cs="Arial"/>
          <w:color w:val="212529"/>
          <w:sz w:val="24"/>
          <w:szCs w:val="24"/>
          <w:shd w:val="clear" w:color="auto" w:fill="FFFFFF"/>
        </w:rPr>
        <w:t>removed from care and instead put</w:t>
      </w:r>
      <w:r w:rsidRPr="004021D3">
        <w:rPr>
          <w:rFonts w:ascii="Arial" w:hAnsi="Arial" w:cs="Arial"/>
          <w:color w:val="212529"/>
          <w:sz w:val="24"/>
          <w:szCs w:val="24"/>
          <w:shd w:val="clear" w:color="auto" w:fill="FFFFFF"/>
        </w:rPr>
        <w:t xml:space="preserve"> in jail for weeks or months, </w:t>
      </w:r>
      <w:r w:rsidR="0005343F" w:rsidRPr="004021D3">
        <w:rPr>
          <w:rFonts w:ascii="Arial" w:hAnsi="Arial" w:cs="Arial"/>
          <w:color w:val="212529"/>
          <w:sz w:val="24"/>
          <w:szCs w:val="24"/>
          <w:shd w:val="clear" w:color="auto" w:fill="FFFFFF"/>
        </w:rPr>
        <w:t>where they decompensate and have less</w:t>
      </w:r>
      <w:r w:rsidRPr="004021D3">
        <w:rPr>
          <w:rFonts w:ascii="Arial" w:hAnsi="Arial" w:cs="Arial"/>
          <w:color w:val="212529"/>
          <w:sz w:val="24"/>
          <w:szCs w:val="24"/>
          <w:shd w:val="clear" w:color="auto" w:fill="FFFFFF"/>
        </w:rPr>
        <w:t xml:space="preserve"> acce</w:t>
      </w:r>
      <w:r w:rsidR="00A65F24" w:rsidRPr="004021D3">
        <w:rPr>
          <w:rFonts w:ascii="Arial" w:hAnsi="Arial" w:cs="Arial"/>
          <w:color w:val="212529"/>
          <w:sz w:val="24"/>
          <w:szCs w:val="24"/>
          <w:shd w:val="clear" w:color="auto" w:fill="FFFFFF"/>
        </w:rPr>
        <w:t xml:space="preserve">ss to </w:t>
      </w:r>
      <w:r w:rsidR="00144A84" w:rsidRPr="004021D3">
        <w:rPr>
          <w:rFonts w:ascii="Arial" w:hAnsi="Arial" w:cs="Arial"/>
          <w:color w:val="212529"/>
          <w:sz w:val="24"/>
          <w:szCs w:val="24"/>
          <w:shd w:val="clear" w:color="auto" w:fill="FFFFFF"/>
        </w:rPr>
        <w:t>treatment</w:t>
      </w:r>
      <w:r w:rsidR="00A65F24" w:rsidRPr="004021D3">
        <w:rPr>
          <w:rFonts w:ascii="Arial" w:hAnsi="Arial" w:cs="Arial"/>
          <w:color w:val="212529"/>
          <w:sz w:val="24"/>
          <w:szCs w:val="24"/>
          <w:shd w:val="clear" w:color="auto" w:fill="FFFFFF"/>
        </w:rPr>
        <w:t xml:space="preserve">. </w:t>
      </w:r>
      <w:r w:rsidRPr="004021D3">
        <w:rPr>
          <w:rFonts w:ascii="Arial" w:hAnsi="Arial" w:cs="Arial"/>
          <w:color w:val="212529"/>
          <w:sz w:val="24"/>
          <w:szCs w:val="24"/>
          <w:shd w:val="clear" w:color="auto" w:fill="FFFFFF"/>
        </w:rPr>
        <w:t xml:space="preserve">Many of the criminal </w:t>
      </w:r>
      <w:r w:rsidR="00144A84" w:rsidRPr="004021D3">
        <w:rPr>
          <w:rFonts w:ascii="Arial" w:hAnsi="Arial" w:cs="Arial"/>
          <w:color w:val="212529"/>
          <w:sz w:val="24"/>
          <w:szCs w:val="24"/>
          <w:shd w:val="clear" w:color="auto" w:fill="FFFFFF"/>
        </w:rPr>
        <w:t xml:space="preserve">charges against these patients </w:t>
      </w:r>
      <w:r w:rsidRPr="004021D3">
        <w:rPr>
          <w:rFonts w:ascii="Arial" w:hAnsi="Arial" w:cs="Arial"/>
          <w:color w:val="212529"/>
          <w:sz w:val="24"/>
          <w:szCs w:val="24"/>
          <w:shd w:val="clear" w:color="auto" w:fill="FFFFFF"/>
        </w:rPr>
        <w:t xml:space="preserve">were ultimately dismissed precisely because </w:t>
      </w:r>
      <w:r w:rsidR="00144A84" w:rsidRPr="004021D3">
        <w:rPr>
          <w:rFonts w:ascii="Arial" w:hAnsi="Arial" w:cs="Arial"/>
          <w:color w:val="212529"/>
          <w:sz w:val="24"/>
          <w:szCs w:val="24"/>
          <w:shd w:val="clear" w:color="auto" w:fill="FFFFFF"/>
        </w:rPr>
        <w:t>their</w:t>
      </w:r>
      <w:r w:rsidRPr="004021D3">
        <w:rPr>
          <w:rFonts w:ascii="Arial" w:hAnsi="Arial" w:cs="Arial"/>
          <w:color w:val="212529"/>
          <w:sz w:val="24"/>
          <w:szCs w:val="24"/>
          <w:shd w:val="clear" w:color="auto" w:fill="FFFFFF"/>
        </w:rPr>
        <w:t xml:space="preserve"> mental health is so compromised.</w:t>
      </w:r>
      <w:r w:rsidR="0005343F" w:rsidRPr="004021D3">
        <w:rPr>
          <w:rFonts w:ascii="Arial" w:hAnsi="Arial" w:cs="Arial"/>
          <w:color w:val="212529"/>
          <w:sz w:val="24"/>
          <w:szCs w:val="24"/>
          <w:shd w:val="clear" w:color="auto" w:fill="FFFFFF"/>
        </w:rPr>
        <w:t xml:space="preserve"> </w:t>
      </w:r>
      <w:r w:rsidR="00144A84" w:rsidRPr="004021D3">
        <w:rPr>
          <w:rFonts w:ascii="Arial" w:hAnsi="Arial" w:cs="Arial"/>
          <w:color w:val="212529"/>
          <w:sz w:val="24"/>
          <w:szCs w:val="24"/>
          <w:shd w:val="clear" w:color="auto" w:fill="FFFFFF"/>
        </w:rPr>
        <w:t>Perhaps most notable, a</w:t>
      </w:r>
      <w:r w:rsidR="0005343F" w:rsidRPr="004021D3">
        <w:rPr>
          <w:rFonts w:ascii="Arial" w:hAnsi="Arial" w:cs="Arial"/>
          <w:color w:val="212529"/>
          <w:sz w:val="24"/>
          <w:szCs w:val="24"/>
          <w:shd w:val="clear" w:color="auto" w:fill="FFFFFF"/>
        </w:rPr>
        <w:t>rresting and prosecuting these patients does not</w:t>
      </w:r>
      <w:r w:rsidR="00144A84" w:rsidRPr="004021D3">
        <w:rPr>
          <w:rFonts w:ascii="Arial" w:hAnsi="Arial" w:cs="Arial"/>
          <w:color w:val="212529"/>
          <w:sz w:val="24"/>
          <w:szCs w:val="24"/>
          <w:shd w:val="clear" w:color="auto" w:fill="FFFFFF"/>
        </w:rPr>
        <w:t xml:space="preserve"> actually</w:t>
      </w:r>
      <w:r w:rsidR="0005343F" w:rsidRPr="004021D3">
        <w:rPr>
          <w:rFonts w:ascii="Arial" w:hAnsi="Arial" w:cs="Arial"/>
          <w:color w:val="212529"/>
          <w:sz w:val="24"/>
          <w:szCs w:val="24"/>
          <w:shd w:val="clear" w:color="auto" w:fill="FFFFFF"/>
        </w:rPr>
        <w:t xml:space="preserve"> reduce the rates of workplace violence faced by health care workers.</w:t>
      </w:r>
    </w:p>
    <w:p w14:paraId="33076774" w14:textId="77BD509B" w:rsidR="002E1617" w:rsidRDefault="00C7693E">
      <w:pPr>
        <w:rPr>
          <w:rFonts w:ascii="Arial" w:hAnsi="Arial" w:cs="Arial"/>
          <w:i/>
          <w:sz w:val="24"/>
          <w:szCs w:val="24"/>
          <w:shd w:val="clear" w:color="auto" w:fill="FFFFFF"/>
        </w:rPr>
      </w:pPr>
      <w:r w:rsidRPr="004021D3">
        <w:rPr>
          <w:rFonts w:ascii="Arial" w:hAnsi="Arial" w:cs="Arial"/>
          <w:color w:val="212529"/>
          <w:sz w:val="24"/>
          <w:szCs w:val="24"/>
          <w:shd w:val="clear" w:color="auto" w:fill="FFFFFF"/>
        </w:rPr>
        <w:t xml:space="preserve">In addition to the investigation into Seattle incidents, DRW also </w:t>
      </w:r>
      <w:r w:rsidR="007A6AE6" w:rsidRPr="004021D3">
        <w:rPr>
          <w:rFonts w:ascii="Arial" w:hAnsi="Arial" w:cs="Arial"/>
          <w:color w:val="212529"/>
          <w:sz w:val="24"/>
          <w:szCs w:val="24"/>
          <w:shd w:val="clear" w:color="auto" w:fill="FFFFFF"/>
        </w:rPr>
        <w:t>examined</w:t>
      </w:r>
      <w:r w:rsidR="00E41F99" w:rsidRPr="004021D3">
        <w:rPr>
          <w:rFonts w:ascii="Arial" w:hAnsi="Arial" w:cs="Arial"/>
          <w:color w:val="212529"/>
          <w:sz w:val="24"/>
          <w:szCs w:val="24"/>
          <w:shd w:val="clear" w:color="auto" w:fill="FFFFFF"/>
        </w:rPr>
        <w:t xml:space="preserve"> 49</w:t>
      </w:r>
      <w:r w:rsidR="007A6AE6" w:rsidRPr="004021D3">
        <w:rPr>
          <w:rFonts w:ascii="Arial" w:hAnsi="Arial" w:cs="Arial"/>
          <w:color w:val="212529"/>
          <w:sz w:val="24"/>
          <w:szCs w:val="24"/>
          <w:shd w:val="clear" w:color="auto" w:fill="FFFFFF"/>
        </w:rPr>
        <w:t xml:space="preserve"> patient </w:t>
      </w:r>
      <w:r w:rsidR="004A64A1" w:rsidRPr="004021D3">
        <w:rPr>
          <w:rFonts w:ascii="Arial" w:hAnsi="Arial" w:cs="Arial"/>
          <w:color w:val="212529"/>
          <w:sz w:val="24"/>
          <w:szCs w:val="24"/>
          <w:shd w:val="clear" w:color="auto" w:fill="FFFFFF"/>
        </w:rPr>
        <w:t xml:space="preserve">incidents </w:t>
      </w:r>
      <w:r w:rsidR="007A6AE6" w:rsidRPr="004021D3">
        <w:rPr>
          <w:rFonts w:ascii="Arial" w:hAnsi="Arial" w:cs="Arial"/>
          <w:color w:val="212529"/>
          <w:sz w:val="24"/>
          <w:szCs w:val="24"/>
          <w:shd w:val="clear" w:color="auto" w:fill="FFFFFF"/>
        </w:rPr>
        <w:t>from six</w:t>
      </w:r>
      <w:r w:rsidRPr="004021D3">
        <w:rPr>
          <w:rFonts w:ascii="Arial" w:hAnsi="Arial" w:cs="Arial"/>
          <w:color w:val="212529"/>
          <w:sz w:val="24"/>
          <w:szCs w:val="24"/>
          <w:shd w:val="clear" w:color="auto" w:fill="FFFFFF"/>
        </w:rPr>
        <w:t xml:space="preserve"> health care facilities</w:t>
      </w:r>
      <w:r w:rsidR="0005343F" w:rsidRPr="004021D3">
        <w:rPr>
          <w:rStyle w:val="FootnoteReference"/>
          <w:rFonts w:ascii="Arial" w:hAnsi="Arial" w:cs="Arial"/>
          <w:sz w:val="24"/>
          <w:szCs w:val="24"/>
          <w:shd w:val="clear" w:color="auto" w:fill="FFFFFF"/>
        </w:rPr>
        <w:footnoteReference w:id="1"/>
      </w:r>
      <w:r w:rsidR="0005343F" w:rsidRPr="004021D3">
        <w:rPr>
          <w:rFonts w:ascii="Arial" w:hAnsi="Arial" w:cs="Arial"/>
          <w:color w:val="212529"/>
          <w:sz w:val="24"/>
          <w:szCs w:val="24"/>
          <w:shd w:val="clear" w:color="auto" w:fill="FFFFFF"/>
        </w:rPr>
        <w:t xml:space="preserve"> in Spokane </w:t>
      </w:r>
      <w:r w:rsidR="00FA01A8" w:rsidRPr="004021D3">
        <w:rPr>
          <w:rFonts w:ascii="Arial" w:hAnsi="Arial" w:cs="Arial"/>
          <w:color w:val="212529"/>
          <w:sz w:val="24"/>
          <w:szCs w:val="24"/>
          <w:shd w:val="clear" w:color="auto" w:fill="FFFFFF"/>
        </w:rPr>
        <w:t>over the same time period</w:t>
      </w:r>
      <w:r w:rsidR="00A65F24" w:rsidRPr="004021D3">
        <w:rPr>
          <w:rFonts w:ascii="Arial" w:hAnsi="Arial" w:cs="Arial"/>
          <w:sz w:val="24"/>
          <w:szCs w:val="24"/>
          <w:shd w:val="clear" w:color="auto" w:fill="FFFFFF"/>
        </w:rPr>
        <w:t xml:space="preserve">. </w:t>
      </w:r>
      <w:r w:rsidRPr="004021D3">
        <w:rPr>
          <w:rFonts w:ascii="Arial" w:hAnsi="Arial" w:cs="Arial"/>
          <w:sz w:val="24"/>
          <w:szCs w:val="24"/>
          <w:shd w:val="clear" w:color="auto" w:fill="FFFFFF"/>
        </w:rPr>
        <w:t xml:space="preserve">This addendum report focuses on DRW’s </w:t>
      </w:r>
      <w:r w:rsidR="00A65F24" w:rsidRPr="004021D3">
        <w:rPr>
          <w:rFonts w:ascii="Arial" w:hAnsi="Arial" w:cs="Arial"/>
          <w:sz w:val="24"/>
          <w:szCs w:val="24"/>
          <w:shd w:val="clear" w:color="auto" w:fill="FFFFFF"/>
        </w:rPr>
        <w:t xml:space="preserve">Spokane findings </w:t>
      </w:r>
      <w:r w:rsidRPr="004021D3">
        <w:rPr>
          <w:rFonts w:ascii="Arial" w:hAnsi="Arial" w:cs="Arial"/>
          <w:sz w:val="24"/>
          <w:szCs w:val="24"/>
          <w:shd w:val="clear" w:color="auto" w:fill="FFFFFF"/>
        </w:rPr>
        <w:t xml:space="preserve">and should be read </w:t>
      </w:r>
      <w:r w:rsidR="00EB5113" w:rsidRPr="004021D3">
        <w:rPr>
          <w:rFonts w:ascii="Arial" w:hAnsi="Arial" w:cs="Arial"/>
          <w:sz w:val="24"/>
          <w:szCs w:val="24"/>
          <w:shd w:val="clear" w:color="auto" w:fill="FFFFFF"/>
        </w:rPr>
        <w:t xml:space="preserve">together </w:t>
      </w:r>
      <w:r w:rsidRPr="004021D3">
        <w:rPr>
          <w:rFonts w:ascii="Arial" w:hAnsi="Arial" w:cs="Arial"/>
          <w:sz w:val="24"/>
          <w:szCs w:val="24"/>
          <w:shd w:val="clear" w:color="auto" w:fill="FFFFFF"/>
        </w:rPr>
        <w:t xml:space="preserve">with </w:t>
      </w:r>
      <w:hyperlink r:id="rId9" w:history="1">
        <w:r w:rsidRPr="004021D3">
          <w:rPr>
            <w:rStyle w:val="Hyperlink"/>
            <w:rFonts w:ascii="Arial" w:hAnsi="Arial" w:cs="Arial"/>
            <w:i/>
            <w:sz w:val="24"/>
            <w:szCs w:val="24"/>
            <w:shd w:val="clear" w:color="auto" w:fill="FFFFFF"/>
          </w:rPr>
          <w:t>From Hospitals to Handcuffs</w:t>
        </w:r>
      </w:hyperlink>
      <w:r w:rsidRPr="004021D3">
        <w:rPr>
          <w:rFonts w:ascii="Arial" w:hAnsi="Arial" w:cs="Arial"/>
          <w:i/>
          <w:sz w:val="24"/>
          <w:szCs w:val="24"/>
          <w:shd w:val="clear" w:color="auto" w:fill="FFFFFF"/>
        </w:rPr>
        <w:t>.</w:t>
      </w:r>
    </w:p>
    <w:p w14:paraId="5EB41F7B" w14:textId="673AE89F" w:rsidR="004021D3" w:rsidRDefault="004021D3" w:rsidP="002E1617">
      <w:pPr>
        <w:jc w:val="center"/>
        <w:rPr>
          <w:rFonts w:ascii="Arial" w:hAnsi="Arial" w:cs="Arial"/>
          <w:i/>
          <w:sz w:val="24"/>
          <w:szCs w:val="24"/>
          <w:shd w:val="clear" w:color="auto" w:fill="FFFFFF"/>
        </w:rPr>
      </w:pPr>
      <w:r>
        <w:rPr>
          <w:rFonts w:ascii="Arial" w:hAnsi="Arial" w:cs="Arial"/>
          <w:i/>
          <w:noProof/>
          <w:sz w:val="24"/>
          <w:szCs w:val="24"/>
          <w:shd w:val="clear" w:color="auto" w:fill="FFFFFF"/>
        </w:rPr>
        <w:drawing>
          <wp:inline distT="0" distB="0" distL="0" distR="0" wp14:anchorId="59FB0556" wp14:editId="30774658">
            <wp:extent cx="4122604"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kane solitary confinement ce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39070" cy="2760532"/>
                    </a:xfrm>
                    <a:prstGeom prst="rect">
                      <a:avLst/>
                    </a:prstGeom>
                  </pic:spPr>
                </pic:pic>
              </a:graphicData>
            </a:graphic>
          </wp:inline>
        </w:drawing>
      </w:r>
    </w:p>
    <w:p w14:paraId="1372B7F1" w14:textId="73F6D580" w:rsidR="002E1617" w:rsidRPr="002E1617" w:rsidRDefault="002E1617" w:rsidP="002E1617">
      <w:pPr>
        <w:jc w:val="center"/>
        <w:rPr>
          <w:rFonts w:ascii="Arial" w:hAnsi="Arial" w:cs="Arial"/>
          <w:sz w:val="20"/>
          <w:szCs w:val="24"/>
          <w:shd w:val="clear" w:color="auto" w:fill="FFFFFF"/>
        </w:rPr>
      </w:pPr>
      <w:r w:rsidRPr="002E1617">
        <w:rPr>
          <w:rFonts w:ascii="Arial" w:hAnsi="Arial" w:cs="Arial"/>
          <w:sz w:val="20"/>
          <w:szCs w:val="24"/>
          <w:shd w:val="clear" w:color="auto" w:fill="FFFFFF"/>
        </w:rPr>
        <w:t>Photo of a solitary confinement cell in the Spokane County Jail</w:t>
      </w:r>
    </w:p>
    <w:p w14:paraId="4E462499" w14:textId="353C7479" w:rsidR="002E1617" w:rsidRPr="004021D3" w:rsidRDefault="00F53E4A" w:rsidP="00BA03BF">
      <w:pPr>
        <w:rPr>
          <w:rFonts w:ascii="Arial" w:hAnsi="Arial" w:cs="Arial"/>
          <w:b/>
          <w:color w:val="212529"/>
          <w:sz w:val="24"/>
          <w:szCs w:val="24"/>
          <w:shd w:val="clear" w:color="auto" w:fill="FFFFFF"/>
        </w:rPr>
      </w:pPr>
      <w:r w:rsidRPr="004021D3">
        <w:rPr>
          <w:rFonts w:ascii="Arial" w:hAnsi="Arial" w:cs="Arial"/>
          <w:b/>
          <w:color w:val="212529"/>
          <w:sz w:val="24"/>
          <w:szCs w:val="24"/>
          <w:shd w:val="clear" w:color="auto" w:fill="FFFFFF"/>
        </w:rPr>
        <w:t>Like Seattle, Spokane engages in inhumane and ineffective</w:t>
      </w:r>
      <w:r w:rsidR="00C7693E" w:rsidRPr="004021D3">
        <w:rPr>
          <w:rFonts w:ascii="Arial" w:hAnsi="Arial" w:cs="Arial"/>
          <w:b/>
          <w:color w:val="212529"/>
          <w:sz w:val="24"/>
          <w:szCs w:val="24"/>
          <w:shd w:val="clear" w:color="auto" w:fill="FFFFFF"/>
        </w:rPr>
        <w:t xml:space="preserve"> </w:t>
      </w:r>
      <w:r w:rsidRPr="004021D3">
        <w:rPr>
          <w:rFonts w:ascii="Arial" w:hAnsi="Arial" w:cs="Arial"/>
          <w:b/>
          <w:color w:val="212529"/>
          <w:sz w:val="24"/>
          <w:szCs w:val="24"/>
          <w:shd w:val="clear" w:color="auto" w:fill="FFFFFF"/>
        </w:rPr>
        <w:t>criminalization</w:t>
      </w:r>
      <w:r w:rsidR="00C7693E" w:rsidRPr="004021D3">
        <w:rPr>
          <w:rFonts w:ascii="Arial" w:hAnsi="Arial" w:cs="Arial"/>
          <w:b/>
          <w:color w:val="212529"/>
          <w:sz w:val="24"/>
          <w:szCs w:val="24"/>
          <w:shd w:val="clear" w:color="auto" w:fill="FFFFFF"/>
        </w:rPr>
        <w:t xml:space="preserve"> of patients in </w:t>
      </w:r>
      <w:r w:rsidRPr="004021D3">
        <w:rPr>
          <w:rFonts w:ascii="Arial" w:hAnsi="Arial" w:cs="Arial"/>
          <w:b/>
          <w:color w:val="212529"/>
          <w:sz w:val="24"/>
          <w:szCs w:val="24"/>
          <w:shd w:val="clear" w:color="auto" w:fill="FFFFFF"/>
        </w:rPr>
        <w:t>crisis</w:t>
      </w:r>
      <w:r w:rsidR="00C7693E" w:rsidRPr="004021D3">
        <w:rPr>
          <w:rFonts w:ascii="Arial" w:hAnsi="Arial" w:cs="Arial"/>
          <w:b/>
          <w:color w:val="212529"/>
          <w:sz w:val="24"/>
          <w:szCs w:val="24"/>
          <w:shd w:val="clear" w:color="auto" w:fill="FFFFFF"/>
        </w:rPr>
        <w:t>.</w:t>
      </w:r>
    </w:p>
    <w:p w14:paraId="3833BC26" w14:textId="5F93B366" w:rsidR="00EB5113" w:rsidRPr="004021D3" w:rsidRDefault="00144A84" w:rsidP="00435347">
      <w:p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M</w:t>
      </w:r>
      <w:r w:rsidR="0010247B" w:rsidRPr="004021D3">
        <w:rPr>
          <w:rFonts w:ascii="Arial" w:hAnsi="Arial" w:cs="Arial"/>
          <w:color w:val="212529"/>
          <w:sz w:val="24"/>
          <w:szCs w:val="24"/>
          <w:shd w:val="clear" w:color="auto" w:fill="FFFFFF"/>
        </w:rPr>
        <w:t xml:space="preserve">any of </w:t>
      </w:r>
      <w:r w:rsidRPr="004021D3">
        <w:rPr>
          <w:rFonts w:ascii="Arial" w:hAnsi="Arial" w:cs="Arial"/>
          <w:color w:val="212529"/>
          <w:sz w:val="24"/>
          <w:szCs w:val="24"/>
          <w:shd w:val="clear" w:color="auto" w:fill="FFFFFF"/>
        </w:rPr>
        <w:t xml:space="preserve">DRW’s </w:t>
      </w:r>
      <w:r w:rsidR="0010247B" w:rsidRPr="004021D3">
        <w:rPr>
          <w:rFonts w:ascii="Arial" w:hAnsi="Arial" w:cs="Arial"/>
          <w:color w:val="212529"/>
          <w:sz w:val="24"/>
          <w:szCs w:val="24"/>
          <w:shd w:val="clear" w:color="auto" w:fill="FFFFFF"/>
        </w:rPr>
        <w:t>findings in Spokane mirrored those in Seattle. T</w:t>
      </w:r>
      <w:r w:rsidR="0004345D" w:rsidRPr="004021D3">
        <w:rPr>
          <w:rFonts w:ascii="Arial" w:hAnsi="Arial" w:cs="Arial"/>
          <w:color w:val="212529"/>
          <w:sz w:val="24"/>
          <w:szCs w:val="24"/>
          <w:shd w:val="clear" w:color="auto" w:fill="FFFFFF"/>
        </w:rPr>
        <w:t>he m</w:t>
      </w:r>
      <w:r w:rsidR="00C7693E" w:rsidRPr="004021D3">
        <w:rPr>
          <w:rFonts w:ascii="Arial" w:hAnsi="Arial" w:cs="Arial"/>
          <w:color w:val="212529"/>
          <w:sz w:val="24"/>
          <w:szCs w:val="24"/>
          <w:shd w:val="clear" w:color="auto" w:fill="FFFFFF"/>
        </w:rPr>
        <w:t xml:space="preserve">ajority of incidents in which </w:t>
      </w:r>
      <w:r w:rsidR="00420B90" w:rsidRPr="004021D3">
        <w:rPr>
          <w:rFonts w:ascii="Arial" w:hAnsi="Arial" w:cs="Arial"/>
          <w:color w:val="212529"/>
          <w:sz w:val="24"/>
          <w:szCs w:val="24"/>
          <w:shd w:val="clear" w:color="auto" w:fill="FFFFFF"/>
        </w:rPr>
        <w:t xml:space="preserve">Spokane </w:t>
      </w:r>
      <w:r w:rsidR="00C7693E" w:rsidRPr="004021D3">
        <w:rPr>
          <w:rFonts w:ascii="Arial" w:hAnsi="Arial" w:cs="Arial"/>
          <w:color w:val="212529"/>
          <w:sz w:val="24"/>
          <w:szCs w:val="24"/>
          <w:shd w:val="clear" w:color="auto" w:fill="FFFFFF"/>
        </w:rPr>
        <w:t xml:space="preserve">health care </w:t>
      </w:r>
      <w:r w:rsidR="00420B90" w:rsidRPr="004021D3">
        <w:rPr>
          <w:rFonts w:ascii="Arial" w:hAnsi="Arial" w:cs="Arial"/>
          <w:color w:val="212529"/>
          <w:sz w:val="24"/>
          <w:szCs w:val="24"/>
          <w:shd w:val="clear" w:color="auto" w:fill="FFFFFF"/>
        </w:rPr>
        <w:t>staff</w:t>
      </w:r>
      <w:r w:rsidR="00C7693E" w:rsidRPr="004021D3">
        <w:rPr>
          <w:rFonts w:ascii="Arial" w:hAnsi="Arial" w:cs="Arial"/>
          <w:color w:val="212529"/>
          <w:sz w:val="24"/>
          <w:szCs w:val="24"/>
          <w:shd w:val="clear" w:color="auto" w:fill="FFFFFF"/>
        </w:rPr>
        <w:t xml:space="preserve"> call</w:t>
      </w:r>
      <w:r w:rsidR="00420B90" w:rsidRPr="004021D3">
        <w:rPr>
          <w:rFonts w:ascii="Arial" w:hAnsi="Arial" w:cs="Arial"/>
          <w:color w:val="212529"/>
          <w:sz w:val="24"/>
          <w:szCs w:val="24"/>
          <w:shd w:val="clear" w:color="auto" w:fill="FFFFFF"/>
        </w:rPr>
        <w:t>ed</w:t>
      </w:r>
      <w:r w:rsidR="00C7693E" w:rsidRPr="004021D3">
        <w:rPr>
          <w:rFonts w:ascii="Arial" w:hAnsi="Arial" w:cs="Arial"/>
          <w:color w:val="212529"/>
          <w:sz w:val="24"/>
          <w:szCs w:val="24"/>
          <w:shd w:val="clear" w:color="auto" w:fill="FFFFFF"/>
        </w:rPr>
        <w:t xml:space="preserve"> police involve</w:t>
      </w:r>
      <w:r w:rsidR="004A64A1" w:rsidRPr="004021D3">
        <w:rPr>
          <w:rFonts w:ascii="Arial" w:hAnsi="Arial" w:cs="Arial"/>
          <w:color w:val="212529"/>
          <w:sz w:val="24"/>
          <w:szCs w:val="24"/>
          <w:shd w:val="clear" w:color="auto" w:fill="FFFFFF"/>
        </w:rPr>
        <w:t>d</w:t>
      </w:r>
      <w:r w:rsidR="00C7693E" w:rsidRPr="004021D3">
        <w:rPr>
          <w:rFonts w:ascii="Arial" w:hAnsi="Arial" w:cs="Arial"/>
          <w:color w:val="212529"/>
          <w:sz w:val="24"/>
          <w:szCs w:val="24"/>
          <w:shd w:val="clear" w:color="auto" w:fill="FFFFFF"/>
        </w:rPr>
        <w:t xml:space="preserve"> patients in behavioral health crisi</w:t>
      </w:r>
      <w:r w:rsidR="0004345D" w:rsidRPr="004021D3">
        <w:rPr>
          <w:rFonts w:ascii="Arial" w:hAnsi="Arial" w:cs="Arial"/>
          <w:color w:val="212529"/>
          <w:sz w:val="24"/>
          <w:szCs w:val="24"/>
          <w:shd w:val="clear" w:color="auto" w:fill="FFFFFF"/>
        </w:rPr>
        <w:t>s</w:t>
      </w:r>
      <w:r w:rsidR="003E65CD" w:rsidRPr="004021D3">
        <w:rPr>
          <w:rFonts w:ascii="Arial" w:hAnsi="Arial" w:cs="Arial"/>
          <w:color w:val="212529"/>
          <w:sz w:val="24"/>
          <w:szCs w:val="24"/>
          <w:shd w:val="clear" w:color="auto" w:fill="FFFFFF"/>
        </w:rPr>
        <w:t>.</w:t>
      </w:r>
      <w:r w:rsidR="00420B90" w:rsidRPr="004021D3">
        <w:rPr>
          <w:rFonts w:ascii="Arial" w:hAnsi="Arial" w:cs="Arial"/>
          <w:color w:val="212529"/>
          <w:sz w:val="24"/>
          <w:szCs w:val="24"/>
          <w:shd w:val="clear" w:color="auto" w:fill="FFFFFF"/>
        </w:rPr>
        <w:t xml:space="preserve"> Some patients </w:t>
      </w:r>
      <w:r w:rsidR="00420B90" w:rsidRPr="004021D3">
        <w:rPr>
          <w:rFonts w:ascii="Arial" w:hAnsi="Arial" w:cs="Arial"/>
          <w:color w:val="212529"/>
          <w:sz w:val="24"/>
          <w:szCs w:val="24"/>
          <w:shd w:val="clear" w:color="auto" w:fill="FFFFFF"/>
        </w:rPr>
        <w:lastRenderedPageBreak/>
        <w:t xml:space="preserve">were seeking emergency </w:t>
      </w:r>
      <w:r w:rsidR="00A65F24" w:rsidRPr="004021D3">
        <w:rPr>
          <w:rFonts w:ascii="Arial" w:hAnsi="Arial" w:cs="Arial"/>
          <w:color w:val="212529"/>
          <w:sz w:val="24"/>
          <w:szCs w:val="24"/>
          <w:shd w:val="clear" w:color="auto" w:fill="FFFFFF"/>
        </w:rPr>
        <w:t>care</w:t>
      </w:r>
      <w:r w:rsidR="00420B90" w:rsidRPr="004021D3">
        <w:rPr>
          <w:rFonts w:ascii="Arial" w:hAnsi="Arial" w:cs="Arial"/>
          <w:color w:val="212529"/>
          <w:sz w:val="24"/>
          <w:szCs w:val="24"/>
          <w:shd w:val="clear" w:color="auto" w:fill="FFFFFF"/>
        </w:rPr>
        <w:t xml:space="preserve"> while others were already admitted </w:t>
      </w:r>
      <w:r w:rsidR="004A64A1" w:rsidRPr="004021D3">
        <w:rPr>
          <w:rFonts w:ascii="Arial" w:hAnsi="Arial" w:cs="Arial"/>
          <w:color w:val="212529"/>
          <w:sz w:val="24"/>
          <w:szCs w:val="24"/>
          <w:shd w:val="clear" w:color="auto" w:fill="FFFFFF"/>
        </w:rPr>
        <w:t xml:space="preserve">for </w:t>
      </w:r>
      <w:r w:rsidR="003E65CD" w:rsidRPr="004021D3">
        <w:rPr>
          <w:rFonts w:ascii="Arial" w:hAnsi="Arial" w:cs="Arial"/>
          <w:color w:val="212529"/>
          <w:sz w:val="24"/>
          <w:szCs w:val="24"/>
          <w:shd w:val="clear" w:color="auto" w:fill="FFFFFF"/>
        </w:rPr>
        <w:t xml:space="preserve">inpatient </w:t>
      </w:r>
      <w:r w:rsidR="004A64A1" w:rsidRPr="004021D3">
        <w:rPr>
          <w:rFonts w:ascii="Arial" w:hAnsi="Arial" w:cs="Arial"/>
          <w:color w:val="212529"/>
          <w:sz w:val="24"/>
          <w:szCs w:val="24"/>
          <w:shd w:val="clear" w:color="auto" w:fill="FFFFFF"/>
        </w:rPr>
        <w:t>psychiatric care, often involuntarily</w:t>
      </w:r>
      <w:r w:rsidR="00420B90" w:rsidRPr="004021D3">
        <w:rPr>
          <w:rFonts w:ascii="Arial" w:hAnsi="Arial" w:cs="Arial"/>
          <w:color w:val="212529"/>
          <w:sz w:val="24"/>
          <w:szCs w:val="24"/>
          <w:shd w:val="clear" w:color="auto" w:fill="FFFFFF"/>
        </w:rPr>
        <w:t>. Like in Seattle, t</w:t>
      </w:r>
      <w:r w:rsidR="00B44EDD" w:rsidRPr="004021D3">
        <w:rPr>
          <w:rFonts w:ascii="Arial" w:hAnsi="Arial" w:cs="Arial"/>
          <w:color w:val="212529"/>
          <w:sz w:val="24"/>
          <w:szCs w:val="24"/>
          <w:shd w:val="clear" w:color="auto" w:fill="FFFFFF"/>
        </w:rPr>
        <w:t>he m</w:t>
      </w:r>
      <w:r w:rsidR="00C7693E" w:rsidRPr="004021D3">
        <w:rPr>
          <w:rFonts w:ascii="Arial" w:hAnsi="Arial" w:cs="Arial"/>
          <w:color w:val="212529"/>
          <w:sz w:val="24"/>
          <w:szCs w:val="24"/>
          <w:shd w:val="clear" w:color="auto" w:fill="FFFFFF"/>
        </w:rPr>
        <w:t xml:space="preserve">ajority of </w:t>
      </w:r>
      <w:r w:rsidR="00EB5113" w:rsidRPr="004021D3">
        <w:rPr>
          <w:rFonts w:ascii="Arial" w:hAnsi="Arial" w:cs="Arial"/>
          <w:color w:val="212529"/>
          <w:sz w:val="24"/>
          <w:szCs w:val="24"/>
          <w:shd w:val="clear" w:color="auto" w:fill="FFFFFF"/>
        </w:rPr>
        <w:t xml:space="preserve">Spokane patient </w:t>
      </w:r>
      <w:r w:rsidR="00C7693E" w:rsidRPr="004021D3">
        <w:rPr>
          <w:rFonts w:ascii="Arial" w:hAnsi="Arial" w:cs="Arial"/>
          <w:color w:val="212529"/>
          <w:sz w:val="24"/>
          <w:szCs w:val="24"/>
          <w:shd w:val="clear" w:color="auto" w:fill="FFFFFF"/>
        </w:rPr>
        <w:t>arrest</w:t>
      </w:r>
      <w:r w:rsidR="00EB5113" w:rsidRPr="004021D3">
        <w:rPr>
          <w:rFonts w:ascii="Arial" w:hAnsi="Arial" w:cs="Arial"/>
          <w:color w:val="212529"/>
          <w:sz w:val="24"/>
          <w:szCs w:val="24"/>
          <w:shd w:val="clear" w:color="auto" w:fill="FFFFFF"/>
        </w:rPr>
        <w:t>s</w:t>
      </w:r>
      <w:r w:rsidR="00C7693E" w:rsidRPr="004021D3">
        <w:rPr>
          <w:rFonts w:ascii="Arial" w:hAnsi="Arial" w:cs="Arial"/>
          <w:color w:val="212529"/>
          <w:sz w:val="24"/>
          <w:szCs w:val="24"/>
          <w:shd w:val="clear" w:color="auto" w:fill="FFFFFF"/>
        </w:rPr>
        <w:t xml:space="preserve"> d</w:t>
      </w:r>
      <w:r w:rsidR="00420B90" w:rsidRPr="004021D3">
        <w:rPr>
          <w:rFonts w:ascii="Arial" w:hAnsi="Arial" w:cs="Arial"/>
          <w:color w:val="212529"/>
          <w:sz w:val="24"/>
          <w:szCs w:val="24"/>
          <w:shd w:val="clear" w:color="auto" w:fill="FFFFFF"/>
        </w:rPr>
        <w:t>id</w:t>
      </w:r>
      <w:r w:rsidR="00C7693E" w:rsidRPr="004021D3">
        <w:rPr>
          <w:rFonts w:ascii="Arial" w:hAnsi="Arial" w:cs="Arial"/>
          <w:color w:val="212529"/>
          <w:sz w:val="24"/>
          <w:szCs w:val="24"/>
          <w:shd w:val="clear" w:color="auto" w:fill="FFFFFF"/>
        </w:rPr>
        <w:t xml:space="preserve"> not involve visible injury</w:t>
      </w:r>
      <w:r w:rsidR="00EB5113" w:rsidRPr="004021D3">
        <w:rPr>
          <w:rFonts w:ascii="Arial" w:hAnsi="Arial" w:cs="Arial"/>
          <w:color w:val="212529"/>
          <w:sz w:val="24"/>
          <w:szCs w:val="24"/>
          <w:shd w:val="clear" w:color="auto" w:fill="FFFFFF"/>
        </w:rPr>
        <w:t>—</w:t>
      </w:r>
      <w:r w:rsidR="00EB5113" w:rsidRPr="004021D3">
        <w:rPr>
          <w:rFonts w:ascii="Arial" w:hAnsi="Arial" w:cs="Arial"/>
          <w:i/>
          <w:color w:val="212529"/>
          <w:sz w:val="24"/>
          <w:szCs w:val="24"/>
          <w:shd w:val="clear" w:color="auto" w:fill="FFFFFF"/>
        </w:rPr>
        <w:t>o</w:t>
      </w:r>
      <w:r w:rsidR="00420B90" w:rsidRPr="004021D3">
        <w:rPr>
          <w:rFonts w:ascii="Arial" w:hAnsi="Arial" w:cs="Arial"/>
          <w:i/>
          <w:color w:val="212529"/>
          <w:sz w:val="24"/>
          <w:szCs w:val="24"/>
          <w:shd w:val="clear" w:color="auto" w:fill="FFFFFF"/>
        </w:rPr>
        <w:t xml:space="preserve">nly </w:t>
      </w:r>
      <w:r w:rsidR="005650E4" w:rsidRPr="004021D3">
        <w:rPr>
          <w:rFonts w:ascii="Arial" w:hAnsi="Arial" w:cs="Arial"/>
          <w:i/>
          <w:color w:val="212529"/>
          <w:sz w:val="24"/>
          <w:szCs w:val="24"/>
          <w:shd w:val="clear" w:color="auto" w:fill="FFFFFF"/>
        </w:rPr>
        <w:t>about 4</w:t>
      </w:r>
      <w:r w:rsidR="00420B90" w:rsidRPr="004021D3">
        <w:rPr>
          <w:rFonts w:ascii="Arial" w:hAnsi="Arial" w:cs="Arial"/>
          <w:i/>
          <w:color w:val="212529"/>
          <w:sz w:val="24"/>
          <w:szCs w:val="24"/>
          <w:shd w:val="clear" w:color="auto" w:fill="FFFFFF"/>
        </w:rPr>
        <w:t>0</w:t>
      </w:r>
      <w:r w:rsidR="005650E4" w:rsidRPr="004021D3">
        <w:rPr>
          <w:rFonts w:ascii="Arial" w:hAnsi="Arial" w:cs="Arial"/>
          <w:i/>
          <w:color w:val="212529"/>
          <w:sz w:val="24"/>
          <w:szCs w:val="24"/>
          <w:shd w:val="clear" w:color="auto" w:fill="FFFFFF"/>
        </w:rPr>
        <w:t xml:space="preserve">% of </w:t>
      </w:r>
      <w:r w:rsidR="00420B90" w:rsidRPr="004021D3">
        <w:rPr>
          <w:rFonts w:ascii="Arial" w:hAnsi="Arial" w:cs="Arial"/>
          <w:i/>
          <w:color w:val="212529"/>
          <w:sz w:val="24"/>
          <w:szCs w:val="24"/>
          <w:shd w:val="clear" w:color="auto" w:fill="FFFFFF"/>
        </w:rPr>
        <w:t xml:space="preserve">arrests that resulted in </w:t>
      </w:r>
      <w:r w:rsidR="003E65CD" w:rsidRPr="004021D3">
        <w:rPr>
          <w:rFonts w:ascii="Arial" w:hAnsi="Arial" w:cs="Arial"/>
          <w:i/>
          <w:color w:val="212529"/>
          <w:sz w:val="24"/>
          <w:szCs w:val="24"/>
          <w:shd w:val="clear" w:color="auto" w:fill="FFFFFF"/>
        </w:rPr>
        <w:t xml:space="preserve">criminal assault </w:t>
      </w:r>
      <w:r w:rsidR="00420B90" w:rsidRPr="004021D3">
        <w:rPr>
          <w:rFonts w:ascii="Arial" w:hAnsi="Arial" w:cs="Arial"/>
          <w:i/>
          <w:color w:val="212529"/>
          <w:sz w:val="24"/>
          <w:szCs w:val="24"/>
          <w:shd w:val="clear" w:color="auto" w:fill="FFFFFF"/>
        </w:rPr>
        <w:t>charges</w:t>
      </w:r>
      <w:r w:rsidR="005650E4" w:rsidRPr="004021D3">
        <w:rPr>
          <w:rFonts w:ascii="Arial" w:hAnsi="Arial" w:cs="Arial"/>
          <w:i/>
          <w:color w:val="212529"/>
          <w:sz w:val="24"/>
          <w:szCs w:val="24"/>
          <w:shd w:val="clear" w:color="auto" w:fill="FFFFFF"/>
        </w:rPr>
        <w:t xml:space="preserve"> </w:t>
      </w:r>
      <w:r w:rsidR="00F53E4A" w:rsidRPr="004021D3">
        <w:rPr>
          <w:rFonts w:ascii="Arial" w:hAnsi="Arial" w:cs="Arial"/>
          <w:i/>
          <w:color w:val="212529"/>
          <w:sz w:val="24"/>
          <w:szCs w:val="24"/>
          <w:shd w:val="clear" w:color="auto" w:fill="FFFFFF"/>
        </w:rPr>
        <w:t>featured</w:t>
      </w:r>
      <w:r w:rsidR="005650E4" w:rsidRPr="004021D3">
        <w:rPr>
          <w:rFonts w:ascii="Arial" w:hAnsi="Arial" w:cs="Arial"/>
          <w:i/>
          <w:color w:val="212529"/>
          <w:sz w:val="24"/>
          <w:szCs w:val="24"/>
          <w:shd w:val="clear" w:color="auto" w:fill="FFFFFF"/>
        </w:rPr>
        <w:t xml:space="preserve"> a</w:t>
      </w:r>
      <w:r w:rsidR="00420B90" w:rsidRPr="004021D3">
        <w:rPr>
          <w:rFonts w:ascii="Arial" w:hAnsi="Arial" w:cs="Arial"/>
          <w:i/>
          <w:color w:val="212529"/>
          <w:sz w:val="24"/>
          <w:szCs w:val="24"/>
          <w:shd w:val="clear" w:color="auto" w:fill="FFFFFF"/>
        </w:rPr>
        <w:t>ny</w:t>
      </w:r>
      <w:r w:rsidR="005650E4" w:rsidRPr="004021D3">
        <w:rPr>
          <w:rFonts w:ascii="Arial" w:hAnsi="Arial" w:cs="Arial"/>
          <w:i/>
          <w:color w:val="212529"/>
          <w:sz w:val="24"/>
          <w:szCs w:val="24"/>
          <w:shd w:val="clear" w:color="auto" w:fill="FFFFFF"/>
        </w:rPr>
        <w:t xml:space="preserve"> visible injury</w:t>
      </w:r>
      <w:r w:rsidR="00EB5113" w:rsidRPr="004021D3">
        <w:rPr>
          <w:rFonts w:ascii="Arial" w:hAnsi="Arial" w:cs="Arial"/>
          <w:i/>
          <w:color w:val="212529"/>
          <w:sz w:val="24"/>
          <w:szCs w:val="24"/>
          <w:shd w:val="clear" w:color="auto" w:fill="FFFFFF"/>
        </w:rPr>
        <w:t xml:space="preserve"> to the victim</w:t>
      </w:r>
      <w:r w:rsidR="005650E4" w:rsidRPr="004021D3">
        <w:rPr>
          <w:rFonts w:ascii="Arial" w:hAnsi="Arial" w:cs="Arial"/>
          <w:i/>
          <w:color w:val="212529"/>
          <w:sz w:val="24"/>
          <w:szCs w:val="24"/>
          <w:shd w:val="clear" w:color="auto" w:fill="FFFFFF"/>
        </w:rPr>
        <w:t>.</w:t>
      </w:r>
      <w:r w:rsidR="00C7693E" w:rsidRPr="004021D3">
        <w:rPr>
          <w:rFonts w:ascii="Arial" w:hAnsi="Arial" w:cs="Arial"/>
          <w:color w:val="212529"/>
          <w:sz w:val="24"/>
          <w:szCs w:val="24"/>
          <w:shd w:val="clear" w:color="auto" w:fill="FFFFFF"/>
        </w:rPr>
        <w:t xml:space="preserve"> </w:t>
      </w:r>
    </w:p>
    <w:p w14:paraId="47702C4E" w14:textId="4121E7F3" w:rsidR="00C7693E" w:rsidRPr="004021D3" w:rsidRDefault="0010247B" w:rsidP="00C7693E">
      <w:p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The</w:t>
      </w:r>
      <w:r w:rsidR="00A76D9B" w:rsidRPr="004021D3">
        <w:rPr>
          <w:rFonts w:ascii="Arial" w:hAnsi="Arial" w:cs="Arial"/>
          <w:color w:val="212529"/>
          <w:sz w:val="24"/>
          <w:szCs w:val="24"/>
          <w:shd w:val="clear" w:color="auto" w:fill="FFFFFF"/>
        </w:rPr>
        <w:t xml:space="preserve"> m</w:t>
      </w:r>
      <w:r w:rsidR="00C7693E" w:rsidRPr="004021D3">
        <w:rPr>
          <w:rFonts w:ascii="Arial" w:hAnsi="Arial" w:cs="Arial"/>
          <w:color w:val="212529"/>
          <w:sz w:val="24"/>
          <w:szCs w:val="24"/>
          <w:shd w:val="clear" w:color="auto" w:fill="FFFFFF"/>
        </w:rPr>
        <w:t xml:space="preserve">ain determinative factor in whether </w:t>
      </w:r>
      <w:r w:rsidR="00EB5113" w:rsidRPr="004021D3">
        <w:rPr>
          <w:rFonts w:ascii="Arial" w:hAnsi="Arial" w:cs="Arial"/>
          <w:color w:val="212529"/>
          <w:sz w:val="24"/>
          <w:szCs w:val="24"/>
          <w:shd w:val="clear" w:color="auto" w:fill="FFFFFF"/>
        </w:rPr>
        <w:t xml:space="preserve">Spokane </w:t>
      </w:r>
      <w:r w:rsidR="00C7693E" w:rsidRPr="004021D3">
        <w:rPr>
          <w:rFonts w:ascii="Arial" w:hAnsi="Arial" w:cs="Arial"/>
          <w:color w:val="212529"/>
          <w:sz w:val="24"/>
          <w:szCs w:val="24"/>
          <w:shd w:val="clear" w:color="auto" w:fill="FFFFFF"/>
        </w:rPr>
        <w:t xml:space="preserve">police arrest </w:t>
      </w:r>
      <w:r w:rsidR="005A0992" w:rsidRPr="004021D3">
        <w:rPr>
          <w:rFonts w:ascii="Arial" w:hAnsi="Arial" w:cs="Arial"/>
          <w:color w:val="212529"/>
          <w:sz w:val="24"/>
          <w:szCs w:val="24"/>
          <w:shd w:val="clear" w:color="auto" w:fill="FFFFFF"/>
        </w:rPr>
        <w:t>these patients</w:t>
      </w:r>
      <w:r w:rsidR="00C7693E" w:rsidRPr="004021D3">
        <w:rPr>
          <w:rFonts w:ascii="Arial" w:hAnsi="Arial" w:cs="Arial"/>
          <w:color w:val="212529"/>
          <w:sz w:val="24"/>
          <w:szCs w:val="24"/>
          <w:shd w:val="clear" w:color="auto" w:fill="FFFFFF"/>
        </w:rPr>
        <w:t xml:space="preserve"> </w:t>
      </w:r>
      <w:r w:rsidRPr="004021D3">
        <w:rPr>
          <w:rFonts w:ascii="Arial" w:hAnsi="Arial" w:cs="Arial"/>
          <w:color w:val="212529"/>
          <w:sz w:val="24"/>
          <w:szCs w:val="24"/>
          <w:shd w:val="clear" w:color="auto" w:fill="FFFFFF"/>
        </w:rPr>
        <w:t>appears to be</w:t>
      </w:r>
      <w:r w:rsidR="005A0992" w:rsidRPr="004021D3">
        <w:rPr>
          <w:rFonts w:ascii="Arial" w:hAnsi="Arial" w:cs="Arial"/>
          <w:color w:val="212529"/>
          <w:sz w:val="24"/>
          <w:szCs w:val="24"/>
          <w:shd w:val="clear" w:color="auto" w:fill="FFFFFF"/>
        </w:rPr>
        <w:t xml:space="preserve"> the </w:t>
      </w:r>
      <w:r w:rsidR="003E65CD" w:rsidRPr="004021D3">
        <w:rPr>
          <w:rFonts w:ascii="Arial" w:hAnsi="Arial" w:cs="Arial"/>
          <w:color w:val="212529"/>
          <w:sz w:val="24"/>
          <w:szCs w:val="24"/>
          <w:shd w:val="clear" w:color="auto" w:fill="FFFFFF"/>
        </w:rPr>
        <w:t xml:space="preserve">wishes of the alleged victim. </w:t>
      </w:r>
      <w:r w:rsidR="001A71F1" w:rsidRPr="004021D3">
        <w:rPr>
          <w:rFonts w:ascii="Arial" w:hAnsi="Arial" w:cs="Arial"/>
          <w:color w:val="212529"/>
          <w:sz w:val="24"/>
          <w:szCs w:val="24"/>
          <w:shd w:val="clear" w:color="auto" w:fill="FFFFFF"/>
        </w:rPr>
        <w:t>Spokane</w:t>
      </w:r>
      <w:r w:rsidR="00420B90" w:rsidRPr="004021D3">
        <w:rPr>
          <w:rFonts w:ascii="Arial" w:hAnsi="Arial" w:cs="Arial"/>
          <w:color w:val="212529"/>
          <w:sz w:val="24"/>
          <w:szCs w:val="24"/>
          <w:shd w:val="clear" w:color="auto" w:fill="FFFFFF"/>
        </w:rPr>
        <w:t xml:space="preserve"> health care staff </w:t>
      </w:r>
      <w:r w:rsidR="003160A2" w:rsidRPr="004021D3">
        <w:rPr>
          <w:rFonts w:ascii="Arial" w:hAnsi="Arial" w:cs="Arial"/>
          <w:color w:val="212529"/>
          <w:sz w:val="24"/>
          <w:szCs w:val="24"/>
          <w:shd w:val="clear" w:color="auto" w:fill="FFFFFF"/>
        </w:rPr>
        <w:t>frequently</w:t>
      </w:r>
      <w:r w:rsidR="00E85653" w:rsidRPr="004021D3">
        <w:rPr>
          <w:rFonts w:ascii="Arial" w:hAnsi="Arial" w:cs="Arial"/>
          <w:color w:val="212529"/>
          <w:sz w:val="24"/>
          <w:szCs w:val="24"/>
          <w:shd w:val="clear" w:color="auto" w:fill="FFFFFF"/>
        </w:rPr>
        <w:t xml:space="preserve"> </w:t>
      </w:r>
      <w:r w:rsidR="001A71F1" w:rsidRPr="004021D3">
        <w:rPr>
          <w:rFonts w:ascii="Arial" w:hAnsi="Arial" w:cs="Arial"/>
          <w:color w:val="212529"/>
          <w:sz w:val="24"/>
          <w:szCs w:val="24"/>
          <w:shd w:val="clear" w:color="auto" w:fill="FFFFFF"/>
        </w:rPr>
        <w:t>told police th</w:t>
      </w:r>
      <w:r w:rsidR="00EB5113" w:rsidRPr="004021D3">
        <w:rPr>
          <w:rFonts w:ascii="Arial" w:hAnsi="Arial" w:cs="Arial"/>
          <w:color w:val="212529"/>
          <w:sz w:val="24"/>
          <w:szCs w:val="24"/>
          <w:shd w:val="clear" w:color="auto" w:fill="FFFFFF"/>
        </w:rPr>
        <w:t>at th</w:t>
      </w:r>
      <w:r w:rsidR="001A71F1" w:rsidRPr="004021D3">
        <w:rPr>
          <w:rFonts w:ascii="Arial" w:hAnsi="Arial" w:cs="Arial"/>
          <w:color w:val="212529"/>
          <w:sz w:val="24"/>
          <w:szCs w:val="24"/>
          <w:shd w:val="clear" w:color="auto" w:fill="FFFFFF"/>
        </w:rPr>
        <w:t xml:space="preserve">ey wanted </w:t>
      </w:r>
      <w:r w:rsidR="003E65CD" w:rsidRPr="004021D3">
        <w:rPr>
          <w:rFonts w:ascii="Arial" w:hAnsi="Arial" w:cs="Arial"/>
          <w:color w:val="212529"/>
          <w:sz w:val="24"/>
          <w:szCs w:val="24"/>
          <w:shd w:val="clear" w:color="auto" w:fill="FFFFFF"/>
        </w:rPr>
        <w:t>a patient arrested and charged</w:t>
      </w:r>
      <w:r w:rsidR="005A0992" w:rsidRPr="004021D3">
        <w:rPr>
          <w:rFonts w:ascii="Arial" w:hAnsi="Arial" w:cs="Arial"/>
          <w:color w:val="212529"/>
          <w:sz w:val="24"/>
          <w:szCs w:val="24"/>
          <w:shd w:val="clear" w:color="auto" w:fill="FFFFFF"/>
        </w:rPr>
        <w:t xml:space="preserve"> and police</w:t>
      </w:r>
      <w:r w:rsidR="00420B90" w:rsidRPr="004021D3">
        <w:rPr>
          <w:rFonts w:ascii="Arial" w:hAnsi="Arial" w:cs="Arial"/>
          <w:color w:val="212529"/>
          <w:sz w:val="24"/>
          <w:szCs w:val="24"/>
          <w:shd w:val="clear" w:color="auto" w:fill="FFFFFF"/>
        </w:rPr>
        <w:t xml:space="preserve"> generally </w:t>
      </w:r>
      <w:r w:rsidR="005A0992" w:rsidRPr="004021D3">
        <w:rPr>
          <w:rFonts w:ascii="Arial" w:hAnsi="Arial" w:cs="Arial"/>
          <w:color w:val="212529"/>
          <w:sz w:val="24"/>
          <w:szCs w:val="24"/>
          <w:shd w:val="clear" w:color="auto" w:fill="FFFFFF"/>
        </w:rPr>
        <w:t>complied</w:t>
      </w:r>
      <w:r w:rsidRPr="004021D3">
        <w:rPr>
          <w:rFonts w:ascii="Arial" w:hAnsi="Arial" w:cs="Arial"/>
          <w:color w:val="212529"/>
          <w:sz w:val="24"/>
          <w:szCs w:val="24"/>
          <w:shd w:val="clear" w:color="auto" w:fill="FFFFFF"/>
        </w:rPr>
        <w:t>—e</w:t>
      </w:r>
      <w:r w:rsidR="00E41F99" w:rsidRPr="004021D3">
        <w:rPr>
          <w:rFonts w:ascii="Arial" w:hAnsi="Arial" w:cs="Arial"/>
          <w:color w:val="212529"/>
          <w:sz w:val="24"/>
          <w:szCs w:val="24"/>
          <w:shd w:val="clear" w:color="auto" w:fill="FFFFFF"/>
        </w:rPr>
        <w:t>ven when there was no visible injury, no imminent risk of harm, and the patient had clear behavioral health issues</w:t>
      </w:r>
      <w:r w:rsidR="00E85653" w:rsidRPr="004021D3">
        <w:rPr>
          <w:rFonts w:ascii="Arial" w:hAnsi="Arial" w:cs="Arial"/>
          <w:color w:val="212529"/>
          <w:sz w:val="24"/>
          <w:szCs w:val="24"/>
          <w:shd w:val="clear" w:color="auto" w:fill="FFFFFF"/>
        </w:rPr>
        <w:t xml:space="preserve">. </w:t>
      </w:r>
      <w:r w:rsidR="00E41F99" w:rsidRPr="004021D3">
        <w:rPr>
          <w:rFonts w:ascii="Arial" w:hAnsi="Arial" w:cs="Arial"/>
          <w:color w:val="212529"/>
          <w:sz w:val="24"/>
          <w:szCs w:val="24"/>
          <w:shd w:val="clear" w:color="auto" w:fill="FFFFFF"/>
        </w:rPr>
        <w:t>In only</w:t>
      </w:r>
      <w:r w:rsidR="00B90CF8" w:rsidRPr="004021D3">
        <w:rPr>
          <w:rFonts w:ascii="Arial" w:hAnsi="Arial" w:cs="Arial"/>
          <w:color w:val="212529"/>
          <w:sz w:val="24"/>
          <w:szCs w:val="24"/>
          <w:shd w:val="clear" w:color="auto" w:fill="FFFFFF"/>
        </w:rPr>
        <w:t xml:space="preserve"> four</w:t>
      </w:r>
      <w:r w:rsidR="00E41F99" w:rsidRPr="004021D3">
        <w:rPr>
          <w:rFonts w:ascii="Arial" w:hAnsi="Arial" w:cs="Arial"/>
          <w:color w:val="212529"/>
          <w:sz w:val="24"/>
          <w:szCs w:val="24"/>
          <w:shd w:val="clear" w:color="auto" w:fill="FFFFFF"/>
        </w:rPr>
        <w:t xml:space="preserve"> of the 49 incidents </w:t>
      </w:r>
      <w:r w:rsidRPr="004021D3">
        <w:rPr>
          <w:rFonts w:ascii="Arial" w:hAnsi="Arial" w:cs="Arial"/>
          <w:color w:val="212529"/>
          <w:sz w:val="24"/>
          <w:szCs w:val="24"/>
          <w:shd w:val="clear" w:color="auto" w:fill="FFFFFF"/>
        </w:rPr>
        <w:t xml:space="preserve">that </w:t>
      </w:r>
      <w:r w:rsidR="00E41F99" w:rsidRPr="004021D3">
        <w:rPr>
          <w:rFonts w:ascii="Arial" w:hAnsi="Arial" w:cs="Arial"/>
          <w:color w:val="212529"/>
          <w:sz w:val="24"/>
          <w:szCs w:val="24"/>
          <w:shd w:val="clear" w:color="auto" w:fill="FFFFFF"/>
        </w:rPr>
        <w:t>DRW examined did a health car</w:t>
      </w:r>
      <w:r w:rsidRPr="004021D3">
        <w:rPr>
          <w:rFonts w:ascii="Arial" w:hAnsi="Arial" w:cs="Arial"/>
          <w:color w:val="212529"/>
          <w:sz w:val="24"/>
          <w:szCs w:val="24"/>
          <w:shd w:val="clear" w:color="auto" w:fill="FFFFFF"/>
        </w:rPr>
        <w:t xml:space="preserve">e staff victim tell police not to arrest or pursue criminal charges against their </w:t>
      </w:r>
      <w:proofErr w:type="gramStart"/>
      <w:r w:rsidRPr="004021D3">
        <w:rPr>
          <w:rFonts w:ascii="Arial" w:hAnsi="Arial" w:cs="Arial"/>
          <w:color w:val="212529"/>
          <w:sz w:val="24"/>
          <w:szCs w:val="24"/>
          <w:shd w:val="clear" w:color="auto" w:fill="FFFFFF"/>
        </w:rPr>
        <w:t>patient.</w:t>
      </w:r>
      <w:proofErr w:type="gramEnd"/>
      <w:r w:rsidR="00144A84" w:rsidRPr="004021D3">
        <w:rPr>
          <w:rFonts w:ascii="Arial" w:hAnsi="Arial" w:cs="Arial"/>
          <w:color w:val="212529"/>
          <w:sz w:val="24"/>
          <w:szCs w:val="24"/>
          <w:shd w:val="clear" w:color="auto" w:fill="FFFFFF"/>
        </w:rPr>
        <w:t xml:space="preserve"> </w:t>
      </w:r>
      <w:r w:rsidR="00B90CF8" w:rsidRPr="004021D3">
        <w:rPr>
          <w:rFonts w:ascii="Arial" w:hAnsi="Arial" w:cs="Arial"/>
          <w:color w:val="212529"/>
          <w:sz w:val="24"/>
          <w:szCs w:val="24"/>
          <w:shd w:val="clear" w:color="auto" w:fill="FFFFFF"/>
        </w:rPr>
        <w:t xml:space="preserve">DRW identified six </w:t>
      </w:r>
      <w:r w:rsidR="00420B90" w:rsidRPr="004021D3">
        <w:rPr>
          <w:rFonts w:ascii="Arial" w:hAnsi="Arial" w:cs="Arial"/>
          <w:color w:val="212529"/>
          <w:sz w:val="24"/>
          <w:szCs w:val="24"/>
          <w:shd w:val="clear" w:color="auto" w:fill="FFFFFF"/>
        </w:rPr>
        <w:t xml:space="preserve">incidents in which </w:t>
      </w:r>
      <w:r w:rsidR="004A64A1" w:rsidRPr="004021D3">
        <w:rPr>
          <w:rFonts w:ascii="Arial" w:hAnsi="Arial" w:cs="Arial"/>
          <w:color w:val="212529"/>
          <w:sz w:val="24"/>
          <w:szCs w:val="24"/>
          <w:shd w:val="clear" w:color="auto" w:fill="FFFFFF"/>
        </w:rPr>
        <w:t>police</w:t>
      </w:r>
      <w:r w:rsidR="00D5080B" w:rsidRPr="004021D3">
        <w:rPr>
          <w:rFonts w:ascii="Arial" w:hAnsi="Arial" w:cs="Arial"/>
          <w:color w:val="212529"/>
          <w:sz w:val="24"/>
          <w:szCs w:val="24"/>
          <w:shd w:val="clear" w:color="auto" w:fill="FFFFFF"/>
        </w:rPr>
        <w:t xml:space="preserve"> used their discretion to</w:t>
      </w:r>
      <w:r w:rsidR="00144A84" w:rsidRPr="004021D3">
        <w:rPr>
          <w:rFonts w:ascii="Arial" w:hAnsi="Arial" w:cs="Arial"/>
          <w:color w:val="212529"/>
          <w:sz w:val="24"/>
          <w:szCs w:val="24"/>
          <w:shd w:val="clear" w:color="auto" w:fill="FFFFFF"/>
        </w:rPr>
        <w:t xml:space="preserve"> decline the wishes of the victim to arrest, and instead</w:t>
      </w:r>
      <w:r w:rsidR="00D5080B" w:rsidRPr="004021D3">
        <w:rPr>
          <w:rFonts w:ascii="Arial" w:hAnsi="Arial" w:cs="Arial"/>
          <w:color w:val="212529"/>
          <w:sz w:val="24"/>
          <w:szCs w:val="24"/>
          <w:shd w:val="clear" w:color="auto" w:fill="FFFFFF"/>
        </w:rPr>
        <w:t xml:space="preserve"> </w:t>
      </w:r>
      <w:r w:rsidR="00EB5113" w:rsidRPr="004021D3">
        <w:rPr>
          <w:rFonts w:ascii="Arial" w:hAnsi="Arial" w:cs="Arial"/>
          <w:color w:val="212529"/>
          <w:sz w:val="24"/>
          <w:szCs w:val="24"/>
          <w:shd w:val="clear" w:color="auto" w:fill="FFFFFF"/>
        </w:rPr>
        <w:t xml:space="preserve">take a </w:t>
      </w:r>
      <w:r w:rsidR="00144A84" w:rsidRPr="004021D3">
        <w:rPr>
          <w:rFonts w:ascii="Arial" w:hAnsi="Arial" w:cs="Arial"/>
          <w:color w:val="212529"/>
          <w:sz w:val="24"/>
          <w:szCs w:val="24"/>
          <w:shd w:val="clear" w:color="auto" w:fill="FFFFFF"/>
        </w:rPr>
        <w:t xml:space="preserve">written </w:t>
      </w:r>
      <w:r w:rsidR="00EB5113" w:rsidRPr="004021D3">
        <w:rPr>
          <w:rFonts w:ascii="Arial" w:hAnsi="Arial" w:cs="Arial"/>
          <w:color w:val="212529"/>
          <w:sz w:val="24"/>
          <w:szCs w:val="24"/>
          <w:shd w:val="clear" w:color="auto" w:fill="FFFFFF"/>
        </w:rPr>
        <w:t xml:space="preserve">report </w:t>
      </w:r>
      <w:r w:rsidR="00144A84" w:rsidRPr="004021D3">
        <w:rPr>
          <w:rFonts w:ascii="Arial" w:hAnsi="Arial" w:cs="Arial"/>
          <w:color w:val="212529"/>
          <w:sz w:val="24"/>
          <w:szCs w:val="24"/>
          <w:shd w:val="clear" w:color="auto" w:fill="FFFFFF"/>
        </w:rPr>
        <w:t>only</w:t>
      </w:r>
      <w:r w:rsidR="003E65CD" w:rsidRPr="004021D3">
        <w:rPr>
          <w:rFonts w:ascii="Arial" w:hAnsi="Arial" w:cs="Arial"/>
          <w:color w:val="212529"/>
          <w:sz w:val="24"/>
          <w:szCs w:val="24"/>
          <w:shd w:val="clear" w:color="auto" w:fill="FFFFFF"/>
        </w:rPr>
        <w:t>. I</w:t>
      </w:r>
      <w:r w:rsidR="00EB5113" w:rsidRPr="004021D3">
        <w:rPr>
          <w:rFonts w:ascii="Arial" w:hAnsi="Arial" w:cs="Arial"/>
          <w:color w:val="212529"/>
          <w:sz w:val="24"/>
          <w:szCs w:val="24"/>
          <w:shd w:val="clear" w:color="auto" w:fill="FFFFFF"/>
        </w:rPr>
        <w:t xml:space="preserve">n these instances, the officer ensured </w:t>
      </w:r>
      <w:r w:rsidR="003E65CD" w:rsidRPr="004021D3">
        <w:rPr>
          <w:rFonts w:ascii="Arial" w:hAnsi="Arial" w:cs="Arial"/>
          <w:color w:val="212529"/>
          <w:sz w:val="24"/>
          <w:szCs w:val="24"/>
          <w:shd w:val="clear" w:color="auto" w:fill="FFFFFF"/>
        </w:rPr>
        <w:t xml:space="preserve">that </w:t>
      </w:r>
      <w:r w:rsidR="00EB5113" w:rsidRPr="004021D3">
        <w:rPr>
          <w:rFonts w:ascii="Arial" w:hAnsi="Arial" w:cs="Arial"/>
          <w:color w:val="212529"/>
          <w:sz w:val="24"/>
          <w:szCs w:val="24"/>
          <w:shd w:val="clear" w:color="auto" w:fill="FFFFFF"/>
        </w:rPr>
        <w:t xml:space="preserve">everyone was safe </w:t>
      </w:r>
      <w:r w:rsidR="00344261" w:rsidRPr="004021D3">
        <w:rPr>
          <w:rFonts w:ascii="Arial" w:hAnsi="Arial" w:cs="Arial"/>
          <w:color w:val="212529"/>
          <w:sz w:val="24"/>
          <w:szCs w:val="24"/>
          <w:shd w:val="clear" w:color="auto" w:fill="FFFFFF"/>
        </w:rPr>
        <w:t xml:space="preserve">but also </w:t>
      </w:r>
      <w:r w:rsidR="003E65CD" w:rsidRPr="004021D3">
        <w:rPr>
          <w:rFonts w:ascii="Arial" w:hAnsi="Arial" w:cs="Arial"/>
          <w:color w:val="212529"/>
          <w:sz w:val="24"/>
          <w:szCs w:val="24"/>
          <w:shd w:val="clear" w:color="auto" w:fill="FFFFFF"/>
        </w:rPr>
        <w:t>that</w:t>
      </w:r>
      <w:r w:rsidR="00EB5113" w:rsidRPr="004021D3">
        <w:rPr>
          <w:rFonts w:ascii="Arial" w:hAnsi="Arial" w:cs="Arial"/>
          <w:color w:val="212529"/>
          <w:sz w:val="24"/>
          <w:szCs w:val="24"/>
          <w:shd w:val="clear" w:color="auto" w:fill="FFFFFF"/>
        </w:rPr>
        <w:t xml:space="preserve"> the patient could continue to receive treatment</w:t>
      </w:r>
      <w:r w:rsidR="003E65CD" w:rsidRPr="004021D3">
        <w:rPr>
          <w:rFonts w:ascii="Arial" w:hAnsi="Arial" w:cs="Arial"/>
          <w:color w:val="212529"/>
          <w:sz w:val="24"/>
          <w:szCs w:val="24"/>
          <w:shd w:val="clear" w:color="auto" w:fill="FFFFFF"/>
        </w:rPr>
        <w:t xml:space="preserve"> and avoid jail</w:t>
      </w:r>
      <w:r w:rsidR="009A09CF" w:rsidRPr="004021D3">
        <w:rPr>
          <w:rFonts w:ascii="Arial" w:hAnsi="Arial" w:cs="Arial"/>
          <w:color w:val="212529"/>
          <w:sz w:val="24"/>
          <w:szCs w:val="24"/>
          <w:shd w:val="clear" w:color="auto" w:fill="FFFFFF"/>
        </w:rPr>
        <w:t xml:space="preserve">. </w:t>
      </w:r>
      <w:r w:rsidR="00EB5113" w:rsidRPr="004021D3">
        <w:rPr>
          <w:rFonts w:ascii="Arial" w:hAnsi="Arial" w:cs="Arial"/>
          <w:color w:val="212529"/>
          <w:sz w:val="24"/>
          <w:szCs w:val="24"/>
          <w:shd w:val="clear" w:color="auto" w:fill="FFFFFF"/>
        </w:rPr>
        <w:t>For example,</w:t>
      </w:r>
      <w:r w:rsidR="00420B90" w:rsidRPr="004021D3">
        <w:rPr>
          <w:rFonts w:ascii="Arial" w:hAnsi="Arial" w:cs="Arial"/>
          <w:color w:val="212529"/>
          <w:sz w:val="24"/>
          <w:szCs w:val="24"/>
          <w:shd w:val="clear" w:color="auto" w:fill="FFFFFF"/>
        </w:rPr>
        <w:t xml:space="preserve"> </w:t>
      </w:r>
      <w:r w:rsidR="009A09CF" w:rsidRPr="004021D3">
        <w:rPr>
          <w:rFonts w:ascii="Arial" w:hAnsi="Arial" w:cs="Arial"/>
          <w:color w:val="212529"/>
          <w:sz w:val="24"/>
          <w:szCs w:val="24"/>
          <w:shd w:val="clear" w:color="auto" w:fill="FFFFFF"/>
        </w:rPr>
        <w:t xml:space="preserve">a </w:t>
      </w:r>
      <w:r w:rsidR="006806CB" w:rsidRPr="004021D3">
        <w:rPr>
          <w:rFonts w:ascii="Arial" w:hAnsi="Arial" w:cs="Arial"/>
          <w:color w:val="212529"/>
          <w:sz w:val="24"/>
          <w:szCs w:val="24"/>
          <w:shd w:val="clear" w:color="auto" w:fill="FFFFFF"/>
        </w:rPr>
        <w:t>patient</w:t>
      </w:r>
      <w:r w:rsidR="00420B90" w:rsidRPr="004021D3">
        <w:rPr>
          <w:rFonts w:ascii="Arial" w:hAnsi="Arial" w:cs="Arial"/>
          <w:color w:val="212529"/>
          <w:sz w:val="24"/>
          <w:szCs w:val="24"/>
          <w:shd w:val="clear" w:color="auto" w:fill="FFFFFF"/>
        </w:rPr>
        <w:t xml:space="preserve"> who was being involuntarily held for psychiatric treatment</w:t>
      </w:r>
      <w:r w:rsidR="004A64A1" w:rsidRPr="004021D3">
        <w:rPr>
          <w:rFonts w:ascii="Arial" w:hAnsi="Arial" w:cs="Arial"/>
          <w:color w:val="212529"/>
          <w:sz w:val="24"/>
          <w:szCs w:val="24"/>
          <w:shd w:val="clear" w:color="auto" w:fill="FFFFFF"/>
        </w:rPr>
        <w:t xml:space="preserve"> </w:t>
      </w:r>
      <w:r w:rsidR="00E41F99" w:rsidRPr="004021D3">
        <w:rPr>
          <w:rFonts w:ascii="Arial" w:hAnsi="Arial" w:cs="Arial"/>
          <w:color w:val="212529"/>
          <w:sz w:val="24"/>
          <w:szCs w:val="24"/>
          <w:shd w:val="clear" w:color="auto" w:fill="FFFFFF"/>
        </w:rPr>
        <w:t>at Deaconess</w:t>
      </w:r>
      <w:r w:rsidR="009A09CF" w:rsidRPr="004021D3">
        <w:rPr>
          <w:rFonts w:ascii="Arial" w:hAnsi="Arial" w:cs="Arial"/>
          <w:color w:val="212529"/>
          <w:sz w:val="24"/>
          <w:szCs w:val="24"/>
          <w:shd w:val="clear" w:color="auto" w:fill="FFFFFF"/>
        </w:rPr>
        <w:t xml:space="preserve"> </w:t>
      </w:r>
      <w:r w:rsidR="00E41F99" w:rsidRPr="004021D3">
        <w:rPr>
          <w:rFonts w:ascii="Arial" w:hAnsi="Arial" w:cs="Arial"/>
          <w:color w:val="212529"/>
          <w:sz w:val="24"/>
          <w:szCs w:val="24"/>
          <w:shd w:val="clear" w:color="auto" w:fill="FFFFFF"/>
        </w:rPr>
        <w:t xml:space="preserve">Hospital </w:t>
      </w:r>
      <w:r w:rsidR="009A09CF" w:rsidRPr="004021D3">
        <w:rPr>
          <w:rFonts w:ascii="Arial" w:hAnsi="Arial" w:cs="Arial"/>
          <w:color w:val="212529"/>
          <w:sz w:val="24"/>
          <w:szCs w:val="24"/>
          <w:shd w:val="clear" w:color="auto" w:fill="FFFFFF"/>
        </w:rPr>
        <w:t>was trying to flee her</w:t>
      </w:r>
      <w:r w:rsidR="001A71F1" w:rsidRPr="004021D3">
        <w:rPr>
          <w:rFonts w:ascii="Arial" w:hAnsi="Arial" w:cs="Arial"/>
          <w:color w:val="212529"/>
          <w:sz w:val="24"/>
          <w:szCs w:val="24"/>
          <w:shd w:val="clear" w:color="auto" w:fill="FFFFFF"/>
        </w:rPr>
        <w:t xml:space="preserve"> hospital</w:t>
      </w:r>
      <w:r w:rsidR="009A09CF" w:rsidRPr="004021D3">
        <w:rPr>
          <w:rFonts w:ascii="Arial" w:hAnsi="Arial" w:cs="Arial"/>
          <w:color w:val="212529"/>
          <w:sz w:val="24"/>
          <w:szCs w:val="24"/>
          <w:shd w:val="clear" w:color="auto" w:fill="FFFFFF"/>
        </w:rPr>
        <w:t xml:space="preserve"> room</w:t>
      </w:r>
      <w:r w:rsidR="00420B90" w:rsidRPr="004021D3">
        <w:rPr>
          <w:rFonts w:ascii="Arial" w:hAnsi="Arial" w:cs="Arial"/>
          <w:color w:val="212529"/>
          <w:sz w:val="24"/>
          <w:szCs w:val="24"/>
          <w:shd w:val="clear" w:color="auto" w:fill="FFFFFF"/>
        </w:rPr>
        <w:t>. She</w:t>
      </w:r>
      <w:r w:rsidR="009A09CF" w:rsidRPr="004021D3">
        <w:rPr>
          <w:rFonts w:ascii="Arial" w:hAnsi="Arial" w:cs="Arial"/>
          <w:color w:val="212529"/>
          <w:sz w:val="24"/>
          <w:szCs w:val="24"/>
          <w:shd w:val="clear" w:color="auto" w:fill="FFFFFF"/>
        </w:rPr>
        <w:t xml:space="preserve"> </w:t>
      </w:r>
      <w:r w:rsidR="00420B90" w:rsidRPr="004021D3">
        <w:rPr>
          <w:rFonts w:ascii="Arial" w:hAnsi="Arial" w:cs="Arial"/>
          <w:color w:val="212529"/>
          <w:sz w:val="24"/>
          <w:szCs w:val="24"/>
          <w:shd w:val="clear" w:color="auto" w:fill="FFFFFF"/>
        </w:rPr>
        <w:t>bit a staff member</w:t>
      </w:r>
      <w:r w:rsidR="00EB5113" w:rsidRPr="004021D3">
        <w:rPr>
          <w:rFonts w:ascii="Arial" w:hAnsi="Arial" w:cs="Arial"/>
          <w:color w:val="212529"/>
          <w:sz w:val="24"/>
          <w:szCs w:val="24"/>
          <w:shd w:val="clear" w:color="auto" w:fill="FFFFFF"/>
        </w:rPr>
        <w:t>,</w:t>
      </w:r>
      <w:r w:rsidR="00420B90" w:rsidRPr="004021D3">
        <w:rPr>
          <w:rFonts w:ascii="Arial" w:hAnsi="Arial" w:cs="Arial"/>
          <w:color w:val="212529"/>
          <w:sz w:val="24"/>
          <w:szCs w:val="24"/>
          <w:shd w:val="clear" w:color="auto" w:fill="FFFFFF"/>
        </w:rPr>
        <w:t xml:space="preserve"> leaving a superficial mark</w:t>
      </w:r>
      <w:r w:rsidR="009A09CF" w:rsidRPr="004021D3">
        <w:rPr>
          <w:rFonts w:ascii="Arial" w:hAnsi="Arial" w:cs="Arial"/>
          <w:color w:val="212529"/>
          <w:sz w:val="24"/>
          <w:szCs w:val="24"/>
          <w:shd w:val="clear" w:color="auto" w:fill="FFFFFF"/>
        </w:rPr>
        <w:t xml:space="preserve">. After police responded and evaluated the scene, </w:t>
      </w:r>
      <w:r w:rsidR="00EB5113" w:rsidRPr="004021D3">
        <w:rPr>
          <w:rFonts w:ascii="Arial" w:hAnsi="Arial" w:cs="Arial"/>
          <w:color w:val="212529"/>
          <w:sz w:val="24"/>
          <w:szCs w:val="24"/>
          <w:shd w:val="clear" w:color="auto" w:fill="FFFFFF"/>
        </w:rPr>
        <w:t>an</w:t>
      </w:r>
      <w:r w:rsidR="00420B90" w:rsidRPr="004021D3">
        <w:rPr>
          <w:rFonts w:ascii="Arial" w:hAnsi="Arial" w:cs="Arial"/>
          <w:color w:val="212529"/>
          <w:sz w:val="24"/>
          <w:szCs w:val="24"/>
          <w:shd w:val="clear" w:color="auto" w:fill="FFFFFF"/>
        </w:rPr>
        <w:t xml:space="preserve"> officer </w:t>
      </w:r>
      <w:r w:rsidR="009A09CF" w:rsidRPr="004021D3">
        <w:rPr>
          <w:rFonts w:ascii="Arial" w:hAnsi="Arial" w:cs="Arial"/>
          <w:color w:val="212529"/>
          <w:sz w:val="24"/>
          <w:szCs w:val="24"/>
          <w:shd w:val="clear" w:color="auto" w:fill="FFFFFF"/>
        </w:rPr>
        <w:t>declined to arrest</w:t>
      </w:r>
      <w:r w:rsidR="00EB5113" w:rsidRPr="004021D3">
        <w:rPr>
          <w:rFonts w:ascii="Arial" w:hAnsi="Arial" w:cs="Arial"/>
          <w:color w:val="212529"/>
          <w:sz w:val="24"/>
          <w:szCs w:val="24"/>
          <w:shd w:val="clear" w:color="auto" w:fill="FFFFFF"/>
        </w:rPr>
        <w:t xml:space="preserve"> despite the victim’s</w:t>
      </w:r>
      <w:r w:rsidR="00420B90" w:rsidRPr="004021D3">
        <w:rPr>
          <w:rFonts w:ascii="Arial" w:hAnsi="Arial" w:cs="Arial"/>
          <w:color w:val="212529"/>
          <w:sz w:val="24"/>
          <w:szCs w:val="24"/>
          <w:shd w:val="clear" w:color="auto" w:fill="FFFFFF"/>
        </w:rPr>
        <w:t xml:space="preserve"> wishes,</w:t>
      </w:r>
      <w:r w:rsidR="003160A2" w:rsidRPr="004021D3">
        <w:rPr>
          <w:rFonts w:ascii="Arial" w:hAnsi="Arial" w:cs="Arial"/>
          <w:color w:val="212529"/>
          <w:sz w:val="24"/>
          <w:szCs w:val="24"/>
          <w:shd w:val="clear" w:color="auto" w:fill="FFFFFF"/>
        </w:rPr>
        <w:t xml:space="preserve"> stating</w:t>
      </w:r>
      <w:r w:rsidR="00EB5113" w:rsidRPr="004021D3">
        <w:rPr>
          <w:rFonts w:ascii="Arial" w:hAnsi="Arial" w:cs="Arial"/>
          <w:color w:val="212529"/>
          <w:sz w:val="24"/>
          <w:szCs w:val="24"/>
          <w:shd w:val="clear" w:color="auto" w:fill="FFFFFF"/>
        </w:rPr>
        <w:t>:</w:t>
      </w:r>
      <w:r w:rsidR="009A09CF" w:rsidRPr="004021D3">
        <w:rPr>
          <w:rFonts w:ascii="Arial" w:hAnsi="Arial" w:cs="Arial"/>
          <w:color w:val="212529"/>
          <w:sz w:val="24"/>
          <w:szCs w:val="24"/>
          <w:shd w:val="clear" w:color="auto" w:fill="FFFFFF"/>
        </w:rPr>
        <w:t xml:space="preserve"> "Due to the minor injury and </w:t>
      </w:r>
      <w:r w:rsidR="00EB5113" w:rsidRPr="004021D3">
        <w:rPr>
          <w:rFonts w:ascii="Arial" w:hAnsi="Arial" w:cs="Arial"/>
          <w:color w:val="212529"/>
          <w:sz w:val="24"/>
          <w:szCs w:val="24"/>
          <w:shd w:val="clear" w:color="auto" w:fill="FFFFFF"/>
        </w:rPr>
        <w:t xml:space="preserve">[the patient] </w:t>
      </w:r>
      <w:r w:rsidR="009A09CF" w:rsidRPr="004021D3">
        <w:rPr>
          <w:rFonts w:ascii="Arial" w:hAnsi="Arial" w:cs="Arial"/>
          <w:color w:val="212529"/>
          <w:sz w:val="24"/>
          <w:szCs w:val="24"/>
          <w:shd w:val="clear" w:color="auto" w:fill="FFFFFF"/>
        </w:rPr>
        <w:t xml:space="preserve">being on the psychiatric hold I don't believe her level of culpability is high enough to charge her with the assault." </w:t>
      </w:r>
    </w:p>
    <w:p w14:paraId="35607B3D" w14:textId="4F526DEA" w:rsidR="008575C1" w:rsidRPr="004021D3" w:rsidRDefault="001A71F1" w:rsidP="00BA03BF">
      <w:p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 xml:space="preserve">DRW found that the majority </w:t>
      </w:r>
      <w:r w:rsidR="00C7693E" w:rsidRPr="004021D3">
        <w:rPr>
          <w:rFonts w:ascii="Arial" w:hAnsi="Arial" w:cs="Arial"/>
          <w:color w:val="212529"/>
          <w:sz w:val="24"/>
          <w:szCs w:val="24"/>
          <w:shd w:val="clear" w:color="auto" w:fill="FFFFFF"/>
        </w:rPr>
        <w:t xml:space="preserve">of the </w:t>
      </w:r>
      <w:r w:rsidRPr="004021D3">
        <w:rPr>
          <w:rFonts w:ascii="Arial" w:hAnsi="Arial" w:cs="Arial"/>
          <w:color w:val="212529"/>
          <w:sz w:val="24"/>
          <w:szCs w:val="24"/>
          <w:shd w:val="clear" w:color="auto" w:fill="FFFFFF"/>
        </w:rPr>
        <w:t xml:space="preserve">Spokane </w:t>
      </w:r>
      <w:r w:rsidR="00C7693E" w:rsidRPr="004021D3">
        <w:rPr>
          <w:rFonts w:ascii="Arial" w:hAnsi="Arial" w:cs="Arial"/>
          <w:color w:val="212529"/>
          <w:sz w:val="24"/>
          <w:szCs w:val="24"/>
          <w:shd w:val="clear" w:color="auto" w:fill="FFFFFF"/>
        </w:rPr>
        <w:t>criminal cases filed</w:t>
      </w:r>
      <w:r w:rsidRPr="004021D3">
        <w:rPr>
          <w:rFonts w:ascii="Arial" w:hAnsi="Arial" w:cs="Arial"/>
          <w:color w:val="212529"/>
          <w:sz w:val="24"/>
          <w:szCs w:val="24"/>
          <w:shd w:val="clear" w:color="auto" w:fill="FFFFFF"/>
        </w:rPr>
        <w:t xml:space="preserve"> against these patients</w:t>
      </w:r>
      <w:r w:rsidR="00C7693E" w:rsidRPr="004021D3">
        <w:rPr>
          <w:rFonts w:ascii="Arial" w:hAnsi="Arial" w:cs="Arial"/>
          <w:color w:val="212529"/>
          <w:sz w:val="24"/>
          <w:szCs w:val="24"/>
          <w:shd w:val="clear" w:color="auto" w:fill="FFFFFF"/>
        </w:rPr>
        <w:t xml:space="preserve"> </w:t>
      </w:r>
      <w:r w:rsidRPr="004021D3">
        <w:rPr>
          <w:rFonts w:ascii="Arial" w:hAnsi="Arial" w:cs="Arial"/>
          <w:color w:val="212529"/>
          <w:sz w:val="24"/>
          <w:szCs w:val="24"/>
          <w:shd w:val="clear" w:color="auto" w:fill="FFFFFF"/>
        </w:rPr>
        <w:t xml:space="preserve">did not result in guilty plea or conviction of the original assault charge.  </w:t>
      </w:r>
      <w:r w:rsidR="007D797B" w:rsidRPr="004021D3">
        <w:rPr>
          <w:rFonts w:ascii="Arial" w:hAnsi="Arial" w:cs="Arial"/>
          <w:color w:val="212529"/>
          <w:sz w:val="24"/>
          <w:szCs w:val="24"/>
          <w:shd w:val="clear" w:color="auto" w:fill="FFFFFF"/>
        </w:rPr>
        <w:t>M</w:t>
      </w:r>
      <w:r w:rsidRPr="004021D3">
        <w:rPr>
          <w:rFonts w:ascii="Arial" w:hAnsi="Arial" w:cs="Arial"/>
          <w:color w:val="212529"/>
          <w:sz w:val="24"/>
          <w:szCs w:val="24"/>
          <w:shd w:val="clear" w:color="auto" w:fill="FFFFFF"/>
        </w:rPr>
        <w:t>any were ultimately</w:t>
      </w:r>
      <w:r w:rsidR="005460D3" w:rsidRPr="004021D3">
        <w:rPr>
          <w:rFonts w:ascii="Arial" w:hAnsi="Arial" w:cs="Arial"/>
          <w:color w:val="212529"/>
          <w:sz w:val="24"/>
          <w:szCs w:val="24"/>
          <w:shd w:val="clear" w:color="auto" w:fill="FFFFFF"/>
        </w:rPr>
        <w:t xml:space="preserve"> dismissed</w:t>
      </w:r>
      <w:r w:rsidR="00EB5113" w:rsidRPr="004021D3">
        <w:rPr>
          <w:rFonts w:ascii="Arial" w:hAnsi="Arial" w:cs="Arial"/>
          <w:color w:val="212529"/>
          <w:sz w:val="24"/>
          <w:szCs w:val="24"/>
          <w:shd w:val="clear" w:color="auto" w:fill="FFFFFF"/>
        </w:rPr>
        <w:t>—</w:t>
      </w:r>
      <w:r w:rsidR="00ED6733" w:rsidRPr="004021D3">
        <w:rPr>
          <w:rFonts w:ascii="Arial" w:hAnsi="Arial" w:cs="Arial"/>
          <w:color w:val="212529"/>
          <w:sz w:val="24"/>
          <w:szCs w:val="24"/>
          <w:shd w:val="clear" w:color="auto" w:fill="FFFFFF"/>
        </w:rPr>
        <w:t>4</w:t>
      </w:r>
      <w:r w:rsidR="00344261" w:rsidRPr="004021D3">
        <w:rPr>
          <w:rFonts w:ascii="Arial" w:hAnsi="Arial" w:cs="Arial"/>
          <w:color w:val="212529"/>
          <w:sz w:val="24"/>
          <w:szCs w:val="24"/>
          <w:shd w:val="clear" w:color="auto" w:fill="FFFFFF"/>
        </w:rPr>
        <w:t>2</w:t>
      </w:r>
      <w:r w:rsidR="00ED6733" w:rsidRPr="004021D3">
        <w:rPr>
          <w:rFonts w:ascii="Arial" w:hAnsi="Arial" w:cs="Arial"/>
          <w:color w:val="212529"/>
          <w:sz w:val="24"/>
          <w:szCs w:val="24"/>
          <w:shd w:val="clear" w:color="auto" w:fill="FFFFFF"/>
        </w:rPr>
        <w:t xml:space="preserve">% of felony cases and </w:t>
      </w:r>
      <w:r w:rsidRPr="004021D3">
        <w:rPr>
          <w:rFonts w:ascii="Arial" w:hAnsi="Arial" w:cs="Arial"/>
          <w:color w:val="212529"/>
          <w:sz w:val="24"/>
          <w:szCs w:val="24"/>
          <w:shd w:val="clear" w:color="auto" w:fill="FFFFFF"/>
        </w:rPr>
        <w:t>6</w:t>
      </w:r>
      <w:r w:rsidR="00344261" w:rsidRPr="004021D3">
        <w:rPr>
          <w:rFonts w:ascii="Arial" w:hAnsi="Arial" w:cs="Arial"/>
          <w:color w:val="212529"/>
          <w:sz w:val="24"/>
          <w:szCs w:val="24"/>
          <w:shd w:val="clear" w:color="auto" w:fill="FFFFFF"/>
        </w:rPr>
        <w:t>2</w:t>
      </w:r>
      <w:r w:rsidR="00ED6733" w:rsidRPr="004021D3">
        <w:rPr>
          <w:rFonts w:ascii="Arial" w:hAnsi="Arial" w:cs="Arial"/>
          <w:color w:val="212529"/>
          <w:sz w:val="24"/>
          <w:szCs w:val="24"/>
          <w:shd w:val="clear" w:color="auto" w:fill="FFFFFF"/>
        </w:rPr>
        <w:t>% of misdemeanor cases</w:t>
      </w:r>
      <w:r w:rsidR="004A64A1" w:rsidRPr="004021D3">
        <w:rPr>
          <w:rFonts w:ascii="Arial" w:hAnsi="Arial" w:cs="Arial"/>
          <w:color w:val="212529"/>
          <w:sz w:val="24"/>
          <w:szCs w:val="24"/>
          <w:shd w:val="clear" w:color="auto" w:fill="FFFFFF"/>
        </w:rPr>
        <w:t>—and</w:t>
      </w:r>
      <w:r w:rsidRPr="004021D3">
        <w:rPr>
          <w:rFonts w:ascii="Arial" w:hAnsi="Arial" w:cs="Arial"/>
          <w:color w:val="212529"/>
          <w:sz w:val="24"/>
          <w:szCs w:val="24"/>
          <w:shd w:val="clear" w:color="auto" w:fill="FFFFFF"/>
        </w:rPr>
        <w:t xml:space="preserve"> many of the dismissals were due to the patient’s mental health issues.  </w:t>
      </w:r>
    </w:p>
    <w:p w14:paraId="7FDEC414" w14:textId="036B1725" w:rsidR="004021D3" w:rsidRDefault="009107F0" w:rsidP="00BA03BF">
      <w:p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For example, a</w:t>
      </w:r>
      <w:r w:rsidR="006806CB" w:rsidRPr="004021D3">
        <w:rPr>
          <w:rFonts w:ascii="Arial" w:hAnsi="Arial" w:cs="Arial"/>
          <w:color w:val="212529"/>
          <w:sz w:val="24"/>
          <w:szCs w:val="24"/>
          <w:shd w:val="clear" w:color="auto" w:fill="FFFFFF"/>
        </w:rPr>
        <w:t xml:space="preserve"> patient in the psychiatric emergency room at Sacred Heart stepped out of her room and began yelling at a nurse, accusing him of raping her in the past and hitting him in the face. Police arrested her and the County charged her with felony assault. After she was found not competent to stand trial, the County eventually dismissed her case months later.</w:t>
      </w:r>
    </w:p>
    <w:p w14:paraId="5B719CA3" w14:textId="77777777" w:rsidR="004021D3" w:rsidRPr="004021D3" w:rsidRDefault="004021D3" w:rsidP="00BA03BF">
      <w:pPr>
        <w:rPr>
          <w:rFonts w:ascii="Arial" w:hAnsi="Arial" w:cs="Arial"/>
          <w:color w:val="212529"/>
          <w:sz w:val="24"/>
          <w:szCs w:val="24"/>
          <w:shd w:val="clear" w:color="auto" w:fill="FFFFFF"/>
        </w:rPr>
      </w:pPr>
    </w:p>
    <w:p w14:paraId="00E73BF8" w14:textId="083D5D99" w:rsidR="004021D3" w:rsidRPr="004021D3" w:rsidRDefault="001D2D93" w:rsidP="00BA03BF">
      <w:pPr>
        <w:rPr>
          <w:rFonts w:ascii="Arial" w:hAnsi="Arial" w:cs="Arial"/>
          <w:color w:val="212529"/>
          <w:sz w:val="24"/>
          <w:szCs w:val="24"/>
          <w:shd w:val="clear" w:color="auto" w:fill="FFFFFF"/>
        </w:rPr>
      </w:pPr>
      <w:r w:rsidRPr="004021D3">
        <w:rPr>
          <w:rFonts w:ascii="Arial" w:hAnsi="Arial" w:cs="Arial"/>
          <w:b/>
          <w:color w:val="212529"/>
          <w:sz w:val="24"/>
          <w:szCs w:val="24"/>
          <w:shd w:val="clear" w:color="auto" w:fill="FFFFFF"/>
        </w:rPr>
        <w:t xml:space="preserve">In Spokane, </w:t>
      </w:r>
      <w:r w:rsidR="007D797B" w:rsidRPr="004021D3">
        <w:rPr>
          <w:rFonts w:ascii="Arial" w:hAnsi="Arial" w:cs="Arial"/>
          <w:b/>
          <w:color w:val="212529"/>
          <w:sz w:val="24"/>
          <w:szCs w:val="24"/>
          <w:shd w:val="clear" w:color="auto" w:fill="FFFFFF"/>
        </w:rPr>
        <w:t xml:space="preserve">Sacred Heart </w:t>
      </w:r>
      <w:r w:rsidRPr="004021D3">
        <w:rPr>
          <w:rFonts w:ascii="Arial" w:hAnsi="Arial" w:cs="Arial"/>
          <w:b/>
          <w:color w:val="212529"/>
          <w:sz w:val="24"/>
          <w:szCs w:val="24"/>
          <w:shd w:val="clear" w:color="auto" w:fill="FFFFFF"/>
        </w:rPr>
        <w:t>generated the vast majority of patient arrests.</w:t>
      </w:r>
      <w:r w:rsidRPr="004021D3">
        <w:rPr>
          <w:rFonts w:ascii="Arial" w:hAnsi="Arial" w:cs="Arial"/>
          <w:color w:val="212529"/>
          <w:sz w:val="24"/>
          <w:szCs w:val="24"/>
          <w:shd w:val="clear" w:color="auto" w:fill="FFFFFF"/>
        </w:rPr>
        <w:t xml:space="preserve"> </w:t>
      </w:r>
    </w:p>
    <w:p w14:paraId="1B7444E1" w14:textId="68397575" w:rsidR="001D2D93" w:rsidRPr="004021D3" w:rsidRDefault="001D2D93" w:rsidP="00BA03BF">
      <w:p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 xml:space="preserve">Spokane’s </w:t>
      </w:r>
      <w:r w:rsidR="00C7693E" w:rsidRPr="004021D3">
        <w:rPr>
          <w:rFonts w:ascii="Arial" w:hAnsi="Arial" w:cs="Arial"/>
          <w:color w:val="212529"/>
          <w:sz w:val="24"/>
          <w:szCs w:val="24"/>
          <w:shd w:val="clear" w:color="auto" w:fill="FFFFFF"/>
        </w:rPr>
        <w:t xml:space="preserve">Sacred Heart was responsible for the majority of </w:t>
      </w:r>
      <w:r w:rsidR="00F53E4A" w:rsidRPr="004021D3">
        <w:rPr>
          <w:rFonts w:ascii="Arial" w:hAnsi="Arial" w:cs="Arial"/>
          <w:color w:val="212529"/>
          <w:sz w:val="24"/>
          <w:szCs w:val="24"/>
          <w:shd w:val="clear" w:color="auto" w:fill="FFFFFF"/>
        </w:rPr>
        <w:t>the calls to police</w:t>
      </w:r>
      <w:r w:rsidR="00EB5113" w:rsidRPr="004021D3">
        <w:rPr>
          <w:rFonts w:ascii="Arial" w:hAnsi="Arial" w:cs="Arial"/>
          <w:color w:val="212529"/>
          <w:sz w:val="24"/>
          <w:szCs w:val="24"/>
          <w:shd w:val="clear" w:color="auto" w:fill="FFFFFF"/>
        </w:rPr>
        <w:t xml:space="preserve"> about </w:t>
      </w:r>
      <w:r w:rsidR="00C7693E" w:rsidRPr="004021D3">
        <w:rPr>
          <w:rFonts w:ascii="Arial" w:hAnsi="Arial" w:cs="Arial"/>
          <w:color w:val="212529"/>
          <w:sz w:val="24"/>
          <w:szCs w:val="24"/>
          <w:shd w:val="clear" w:color="auto" w:fill="FFFFFF"/>
        </w:rPr>
        <w:t xml:space="preserve">patient </w:t>
      </w:r>
      <w:r w:rsidR="00EB5113" w:rsidRPr="004021D3">
        <w:rPr>
          <w:rFonts w:ascii="Arial" w:hAnsi="Arial" w:cs="Arial"/>
          <w:color w:val="212529"/>
          <w:sz w:val="24"/>
          <w:szCs w:val="24"/>
          <w:shd w:val="clear" w:color="auto" w:fill="FFFFFF"/>
        </w:rPr>
        <w:t>assault</w:t>
      </w:r>
      <w:r w:rsidR="005460D3" w:rsidRPr="004021D3">
        <w:rPr>
          <w:rFonts w:ascii="Arial" w:hAnsi="Arial" w:cs="Arial"/>
          <w:color w:val="212529"/>
          <w:sz w:val="24"/>
          <w:szCs w:val="24"/>
          <w:shd w:val="clear" w:color="auto" w:fill="FFFFFF"/>
        </w:rPr>
        <w:t>s</w:t>
      </w:r>
      <w:r w:rsidR="00C7693E" w:rsidRPr="004021D3">
        <w:rPr>
          <w:rFonts w:ascii="Arial" w:hAnsi="Arial" w:cs="Arial"/>
          <w:color w:val="212529"/>
          <w:sz w:val="24"/>
          <w:szCs w:val="24"/>
          <w:shd w:val="clear" w:color="auto" w:fill="FFFFFF"/>
        </w:rPr>
        <w:t xml:space="preserve">. </w:t>
      </w:r>
      <w:r w:rsidR="00EB5113" w:rsidRPr="004021D3">
        <w:rPr>
          <w:rFonts w:ascii="Arial" w:hAnsi="Arial" w:cs="Arial"/>
          <w:color w:val="212529"/>
          <w:sz w:val="24"/>
          <w:szCs w:val="24"/>
          <w:shd w:val="clear" w:color="auto" w:fill="FFFFFF"/>
        </w:rPr>
        <w:t>Of the</w:t>
      </w:r>
      <w:r w:rsidR="00C7693E" w:rsidRPr="004021D3">
        <w:rPr>
          <w:rFonts w:ascii="Arial" w:hAnsi="Arial" w:cs="Arial"/>
          <w:color w:val="212529"/>
          <w:sz w:val="24"/>
          <w:szCs w:val="24"/>
          <w:shd w:val="clear" w:color="auto" w:fill="FFFFFF"/>
        </w:rPr>
        <w:t xml:space="preserve"> </w:t>
      </w:r>
      <w:r w:rsidRPr="004021D3">
        <w:rPr>
          <w:rFonts w:ascii="Arial" w:hAnsi="Arial" w:cs="Arial"/>
          <w:color w:val="212529"/>
          <w:sz w:val="24"/>
          <w:szCs w:val="24"/>
          <w:shd w:val="clear" w:color="auto" w:fill="FFFFFF"/>
        </w:rPr>
        <w:t xml:space="preserve">49 incidents </w:t>
      </w:r>
      <w:r w:rsidR="00F53E4A" w:rsidRPr="004021D3">
        <w:rPr>
          <w:rFonts w:ascii="Arial" w:hAnsi="Arial" w:cs="Arial"/>
          <w:color w:val="212529"/>
          <w:sz w:val="24"/>
          <w:szCs w:val="24"/>
          <w:shd w:val="clear" w:color="auto" w:fill="FFFFFF"/>
        </w:rPr>
        <w:t>that DRW</w:t>
      </w:r>
      <w:r w:rsidR="00EB5113" w:rsidRPr="004021D3">
        <w:rPr>
          <w:rFonts w:ascii="Arial" w:hAnsi="Arial" w:cs="Arial"/>
          <w:color w:val="212529"/>
          <w:sz w:val="24"/>
          <w:szCs w:val="24"/>
          <w:shd w:val="clear" w:color="auto" w:fill="FFFFFF"/>
        </w:rPr>
        <w:t xml:space="preserve"> reviewed from</w:t>
      </w:r>
      <w:r w:rsidRPr="004021D3">
        <w:rPr>
          <w:rFonts w:ascii="Arial" w:hAnsi="Arial" w:cs="Arial"/>
          <w:color w:val="212529"/>
          <w:sz w:val="24"/>
          <w:szCs w:val="24"/>
          <w:shd w:val="clear" w:color="auto" w:fill="FFFFFF"/>
        </w:rPr>
        <w:t xml:space="preserve"> six different facilities</w:t>
      </w:r>
      <w:r w:rsidR="00EB5113" w:rsidRPr="004021D3">
        <w:rPr>
          <w:rFonts w:ascii="Arial" w:hAnsi="Arial" w:cs="Arial"/>
          <w:color w:val="212529"/>
          <w:sz w:val="24"/>
          <w:szCs w:val="24"/>
          <w:shd w:val="clear" w:color="auto" w:fill="FFFFFF"/>
        </w:rPr>
        <w:t>, S</w:t>
      </w:r>
      <w:r w:rsidRPr="004021D3">
        <w:rPr>
          <w:rFonts w:ascii="Arial" w:hAnsi="Arial" w:cs="Arial"/>
          <w:color w:val="212529"/>
          <w:sz w:val="24"/>
          <w:szCs w:val="24"/>
          <w:shd w:val="clear" w:color="auto" w:fill="FFFFFF"/>
        </w:rPr>
        <w:t xml:space="preserve">acred Heart generated 26 of these </w:t>
      </w:r>
      <w:r w:rsidR="007608D5" w:rsidRPr="004021D3">
        <w:rPr>
          <w:rFonts w:ascii="Arial" w:hAnsi="Arial" w:cs="Arial"/>
          <w:color w:val="212529"/>
          <w:sz w:val="24"/>
          <w:szCs w:val="24"/>
          <w:shd w:val="clear" w:color="auto" w:fill="FFFFFF"/>
        </w:rPr>
        <w:t xml:space="preserve">police </w:t>
      </w:r>
      <w:r w:rsidR="00EB5113" w:rsidRPr="004021D3">
        <w:rPr>
          <w:rFonts w:ascii="Arial" w:hAnsi="Arial" w:cs="Arial"/>
          <w:color w:val="212529"/>
          <w:sz w:val="24"/>
          <w:szCs w:val="24"/>
          <w:shd w:val="clear" w:color="auto" w:fill="FFFFFF"/>
        </w:rPr>
        <w:t>calls</w:t>
      </w:r>
      <w:r w:rsidRPr="004021D3">
        <w:rPr>
          <w:rFonts w:ascii="Arial" w:hAnsi="Arial" w:cs="Arial"/>
          <w:color w:val="212529"/>
          <w:sz w:val="24"/>
          <w:szCs w:val="24"/>
          <w:shd w:val="clear" w:color="auto" w:fill="FFFFFF"/>
        </w:rPr>
        <w:t xml:space="preserve">, </w:t>
      </w:r>
      <w:r w:rsidR="004F2C50" w:rsidRPr="004021D3">
        <w:rPr>
          <w:rFonts w:ascii="Arial" w:hAnsi="Arial" w:cs="Arial"/>
          <w:color w:val="212529"/>
          <w:sz w:val="24"/>
          <w:szCs w:val="24"/>
          <w:shd w:val="clear" w:color="auto" w:fill="FFFFFF"/>
        </w:rPr>
        <w:t>21</w:t>
      </w:r>
      <w:r w:rsidRPr="004021D3">
        <w:rPr>
          <w:rFonts w:ascii="Arial" w:hAnsi="Arial" w:cs="Arial"/>
          <w:color w:val="212529"/>
          <w:sz w:val="24"/>
          <w:szCs w:val="24"/>
          <w:shd w:val="clear" w:color="auto" w:fill="FFFFFF"/>
        </w:rPr>
        <w:t xml:space="preserve"> of which resulted in</w:t>
      </w:r>
      <w:r w:rsidR="004F2C50" w:rsidRPr="004021D3">
        <w:rPr>
          <w:rFonts w:ascii="Arial" w:hAnsi="Arial" w:cs="Arial"/>
          <w:color w:val="212529"/>
          <w:sz w:val="24"/>
          <w:szCs w:val="24"/>
          <w:shd w:val="clear" w:color="auto" w:fill="FFFFFF"/>
        </w:rPr>
        <w:t xml:space="preserve"> arrest</w:t>
      </w:r>
      <w:r w:rsidRPr="004021D3">
        <w:rPr>
          <w:rFonts w:ascii="Arial" w:hAnsi="Arial" w:cs="Arial"/>
          <w:color w:val="212529"/>
          <w:sz w:val="24"/>
          <w:szCs w:val="24"/>
          <w:shd w:val="clear" w:color="auto" w:fill="FFFFFF"/>
        </w:rPr>
        <w:t xml:space="preserve"> of their patient</w:t>
      </w:r>
      <w:r w:rsidR="004F2C50" w:rsidRPr="004021D3">
        <w:rPr>
          <w:rFonts w:ascii="Arial" w:hAnsi="Arial" w:cs="Arial"/>
          <w:color w:val="212529"/>
          <w:sz w:val="24"/>
          <w:szCs w:val="24"/>
          <w:shd w:val="clear" w:color="auto" w:fill="FFFFFF"/>
        </w:rPr>
        <w:t xml:space="preserve">. Deaconess </w:t>
      </w:r>
      <w:r w:rsidR="00E41F99" w:rsidRPr="004021D3">
        <w:rPr>
          <w:rFonts w:ascii="Arial" w:hAnsi="Arial" w:cs="Arial"/>
          <w:color w:val="212529"/>
          <w:sz w:val="24"/>
          <w:szCs w:val="24"/>
          <w:shd w:val="clear" w:color="auto" w:fill="FFFFFF"/>
        </w:rPr>
        <w:t>Hospital</w:t>
      </w:r>
      <w:r w:rsidR="004F2C50" w:rsidRPr="004021D3">
        <w:rPr>
          <w:rFonts w:ascii="Arial" w:hAnsi="Arial" w:cs="Arial"/>
          <w:color w:val="212529"/>
          <w:sz w:val="24"/>
          <w:szCs w:val="24"/>
          <w:shd w:val="clear" w:color="auto" w:fill="FFFFFF"/>
        </w:rPr>
        <w:t xml:space="preserve"> </w:t>
      </w:r>
      <w:r w:rsidRPr="004021D3">
        <w:rPr>
          <w:rFonts w:ascii="Arial" w:hAnsi="Arial" w:cs="Arial"/>
          <w:color w:val="212529"/>
          <w:sz w:val="24"/>
          <w:szCs w:val="24"/>
          <w:shd w:val="clear" w:color="auto" w:fill="FFFFFF"/>
        </w:rPr>
        <w:t xml:space="preserve">generated </w:t>
      </w:r>
      <w:r w:rsidR="004F2C50" w:rsidRPr="004021D3">
        <w:rPr>
          <w:rFonts w:ascii="Arial" w:hAnsi="Arial" w:cs="Arial"/>
          <w:color w:val="212529"/>
          <w:sz w:val="24"/>
          <w:szCs w:val="24"/>
          <w:shd w:val="clear" w:color="auto" w:fill="FFFFFF"/>
        </w:rPr>
        <w:t>13 calls</w:t>
      </w:r>
      <w:r w:rsidRPr="004021D3">
        <w:rPr>
          <w:rFonts w:ascii="Arial" w:hAnsi="Arial" w:cs="Arial"/>
          <w:color w:val="212529"/>
          <w:sz w:val="24"/>
          <w:szCs w:val="24"/>
          <w:shd w:val="clear" w:color="auto" w:fill="FFFFFF"/>
        </w:rPr>
        <w:t>, nine of which resulted in patient arrest</w:t>
      </w:r>
      <w:r w:rsidR="004F2C50" w:rsidRPr="004021D3">
        <w:rPr>
          <w:rFonts w:ascii="Arial" w:hAnsi="Arial" w:cs="Arial"/>
          <w:color w:val="212529"/>
          <w:sz w:val="24"/>
          <w:szCs w:val="24"/>
          <w:shd w:val="clear" w:color="auto" w:fill="FFFFFF"/>
        </w:rPr>
        <w:t xml:space="preserve">. </w:t>
      </w:r>
      <w:r w:rsidRPr="004021D3">
        <w:rPr>
          <w:rFonts w:ascii="Arial" w:hAnsi="Arial" w:cs="Arial"/>
          <w:color w:val="212529"/>
          <w:sz w:val="24"/>
          <w:szCs w:val="24"/>
          <w:shd w:val="clear" w:color="auto" w:fill="FFFFFF"/>
        </w:rPr>
        <w:t>The rest of the health care facilities DRW reviewed</w:t>
      </w:r>
      <w:r w:rsidR="00F53E4A" w:rsidRPr="004021D3">
        <w:rPr>
          <w:rFonts w:ascii="Arial" w:hAnsi="Arial" w:cs="Arial"/>
          <w:color w:val="212529"/>
          <w:sz w:val="24"/>
          <w:szCs w:val="24"/>
          <w:shd w:val="clear" w:color="auto" w:fill="FFFFFF"/>
        </w:rPr>
        <w:t xml:space="preserve"> </w:t>
      </w:r>
      <w:r w:rsidRPr="004021D3">
        <w:rPr>
          <w:rFonts w:ascii="Arial" w:hAnsi="Arial" w:cs="Arial"/>
          <w:color w:val="212529"/>
          <w:sz w:val="24"/>
          <w:szCs w:val="24"/>
          <w:shd w:val="clear" w:color="auto" w:fill="FFFFFF"/>
        </w:rPr>
        <w:t xml:space="preserve">generated just a handful of incidents each.  </w:t>
      </w:r>
    </w:p>
    <w:p w14:paraId="56832090" w14:textId="426A564D" w:rsidR="001D2D93" w:rsidRDefault="007A2887" w:rsidP="00BA03BF">
      <w:p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Like</w:t>
      </w:r>
      <w:r w:rsidR="001D2D93" w:rsidRPr="004021D3">
        <w:rPr>
          <w:rFonts w:ascii="Arial" w:hAnsi="Arial" w:cs="Arial"/>
          <w:color w:val="212529"/>
          <w:sz w:val="24"/>
          <w:szCs w:val="24"/>
          <w:shd w:val="clear" w:color="auto" w:fill="FFFFFF"/>
        </w:rPr>
        <w:t xml:space="preserve"> Harborview</w:t>
      </w:r>
      <w:r w:rsidR="00EB5113" w:rsidRPr="004021D3">
        <w:rPr>
          <w:rFonts w:ascii="Arial" w:hAnsi="Arial" w:cs="Arial"/>
          <w:color w:val="212529"/>
          <w:sz w:val="24"/>
          <w:szCs w:val="24"/>
          <w:shd w:val="clear" w:color="auto" w:fill="FFFFFF"/>
        </w:rPr>
        <w:t xml:space="preserve"> in Seattle</w:t>
      </w:r>
      <w:r w:rsidR="001D2D93" w:rsidRPr="004021D3">
        <w:rPr>
          <w:rFonts w:ascii="Arial" w:hAnsi="Arial" w:cs="Arial"/>
          <w:color w:val="212529"/>
          <w:sz w:val="24"/>
          <w:szCs w:val="24"/>
          <w:shd w:val="clear" w:color="auto" w:fill="FFFFFF"/>
        </w:rPr>
        <w:t xml:space="preserve">, </w:t>
      </w:r>
      <w:r w:rsidR="00EB5113" w:rsidRPr="004021D3">
        <w:rPr>
          <w:rFonts w:ascii="Arial" w:hAnsi="Arial" w:cs="Arial"/>
          <w:color w:val="212529"/>
          <w:sz w:val="24"/>
          <w:szCs w:val="24"/>
          <w:shd w:val="clear" w:color="auto" w:fill="FFFFFF"/>
        </w:rPr>
        <w:t>S</w:t>
      </w:r>
      <w:r w:rsidR="001D2D93" w:rsidRPr="004021D3">
        <w:rPr>
          <w:rFonts w:ascii="Arial" w:hAnsi="Arial" w:cs="Arial"/>
          <w:color w:val="212529"/>
          <w:sz w:val="24"/>
          <w:szCs w:val="24"/>
          <w:shd w:val="clear" w:color="auto" w:fill="FFFFFF"/>
        </w:rPr>
        <w:t xml:space="preserve">acred Heart </w:t>
      </w:r>
      <w:r w:rsidR="00955627" w:rsidRPr="004021D3">
        <w:rPr>
          <w:rFonts w:ascii="Arial" w:hAnsi="Arial" w:cs="Arial"/>
          <w:color w:val="212529"/>
          <w:sz w:val="24"/>
          <w:szCs w:val="24"/>
          <w:shd w:val="clear" w:color="auto" w:fill="FFFFFF"/>
        </w:rPr>
        <w:t xml:space="preserve">is unique in </w:t>
      </w:r>
      <w:r w:rsidR="00C91C63" w:rsidRPr="004021D3">
        <w:rPr>
          <w:rFonts w:ascii="Arial" w:hAnsi="Arial" w:cs="Arial"/>
          <w:color w:val="212529"/>
          <w:sz w:val="24"/>
          <w:szCs w:val="24"/>
          <w:shd w:val="clear" w:color="auto" w:fill="FFFFFF"/>
        </w:rPr>
        <w:t xml:space="preserve">Spokane </w:t>
      </w:r>
      <w:r w:rsidR="00955627" w:rsidRPr="004021D3">
        <w:rPr>
          <w:rFonts w:ascii="Arial" w:hAnsi="Arial" w:cs="Arial"/>
          <w:color w:val="212529"/>
          <w:sz w:val="24"/>
          <w:szCs w:val="24"/>
          <w:shd w:val="clear" w:color="auto" w:fill="FFFFFF"/>
        </w:rPr>
        <w:t>for having a psychiatric emergency room</w:t>
      </w:r>
      <w:r w:rsidR="00144A84" w:rsidRPr="004021D3">
        <w:rPr>
          <w:rFonts w:ascii="Arial" w:hAnsi="Arial" w:cs="Arial"/>
          <w:color w:val="212529"/>
          <w:sz w:val="24"/>
          <w:szCs w:val="24"/>
          <w:shd w:val="clear" w:color="auto" w:fill="FFFFFF"/>
        </w:rPr>
        <w:t xml:space="preserve">. It </w:t>
      </w:r>
      <w:r w:rsidR="00955627" w:rsidRPr="004021D3">
        <w:rPr>
          <w:rFonts w:ascii="Arial" w:hAnsi="Arial" w:cs="Arial"/>
          <w:color w:val="212529"/>
          <w:sz w:val="24"/>
          <w:szCs w:val="24"/>
          <w:shd w:val="clear" w:color="auto" w:fill="FFFFFF"/>
        </w:rPr>
        <w:t>receives many</w:t>
      </w:r>
      <w:r w:rsidR="00FB1FC4" w:rsidRPr="004021D3">
        <w:rPr>
          <w:rFonts w:ascii="Arial" w:hAnsi="Arial" w:cs="Arial"/>
          <w:color w:val="212529"/>
          <w:sz w:val="24"/>
          <w:szCs w:val="24"/>
          <w:shd w:val="clear" w:color="auto" w:fill="FFFFFF"/>
        </w:rPr>
        <w:t xml:space="preserve"> of the</w:t>
      </w:r>
      <w:r w:rsidR="00955627" w:rsidRPr="004021D3">
        <w:rPr>
          <w:rFonts w:ascii="Arial" w:hAnsi="Arial" w:cs="Arial"/>
          <w:color w:val="212529"/>
          <w:sz w:val="24"/>
          <w:szCs w:val="24"/>
          <w:shd w:val="clear" w:color="auto" w:fill="FFFFFF"/>
        </w:rPr>
        <w:t xml:space="preserve"> Spokane patients in</w:t>
      </w:r>
      <w:r w:rsidR="0084586E" w:rsidRPr="004021D3">
        <w:rPr>
          <w:rFonts w:ascii="Arial" w:hAnsi="Arial" w:cs="Arial"/>
          <w:color w:val="212529"/>
          <w:sz w:val="24"/>
          <w:szCs w:val="24"/>
          <w:shd w:val="clear" w:color="auto" w:fill="FFFFFF"/>
        </w:rPr>
        <w:t xml:space="preserve"> crisis and in</w:t>
      </w:r>
      <w:r w:rsidR="00955627" w:rsidRPr="004021D3">
        <w:rPr>
          <w:rFonts w:ascii="Arial" w:hAnsi="Arial" w:cs="Arial"/>
          <w:color w:val="212529"/>
          <w:sz w:val="24"/>
          <w:szCs w:val="24"/>
          <w:shd w:val="clear" w:color="auto" w:fill="FFFFFF"/>
        </w:rPr>
        <w:t xml:space="preserve"> need of behavioral health treatment</w:t>
      </w:r>
      <w:r w:rsidR="005460D3" w:rsidRPr="004021D3">
        <w:rPr>
          <w:rFonts w:ascii="Arial" w:hAnsi="Arial" w:cs="Arial"/>
          <w:color w:val="212529"/>
          <w:sz w:val="24"/>
          <w:szCs w:val="24"/>
          <w:shd w:val="clear" w:color="auto" w:fill="FFFFFF"/>
        </w:rPr>
        <w:t>.</w:t>
      </w:r>
      <w:r w:rsidR="001D2D93" w:rsidRPr="004021D3">
        <w:rPr>
          <w:rFonts w:ascii="Arial" w:hAnsi="Arial" w:cs="Arial"/>
          <w:color w:val="212529"/>
          <w:sz w:val="24"/>
          <w:szCs w:val="24"/>
          <w:shd w:val="clear" w:color="auto" w:fill="FFFFFF"/>
        </w:rPr>
        <w:t xml:space="preserve"> However</w:t>
      </w:r>
      <w:r w:rsidR="004F2C50" w:rsidRPr="004021D3">
        <w:rPr>
          <w:rFonts w:ascii="Arial" w:hAnsi="Arial" w:cs="Arial"/>
          <w:color w:val="212529"/>
          <w:sz w:val="24"/>
          <w:szCs w:val="24"/>
          <w:shd w:val="clear" w:color="auto" w:fill="FFFFFF"/>
        </w:rPr>
        <w:t xml:space="preserve">, Sacred Heart </w:t>
      </w:r>
      <w:r w:rsidR="00F53E4A" w:rsidRPr="004021D3">
        <w:rPr>
          <w:rFonts w:ascii="Arial" w:hAnsi="Arial" w:cs="Arial"/>
          <w:color w:val="212529"/>
          <w:sz w:val="24"/>
          <w:szCs w:val="24"/>
          <w:shd w:val="clear" w:color="auto" w:fill="FFFFFF"/>
        </w:rPr>
        <w:t>saw</w:t>
      </w:r>
      <w:r w:rsidR="001D2D93" w:rsidRPr="004021D3">
        <w:rPr>
          <w:rFonts w:ascii="Arial" w:hAnsi="Arial" w:cs="Arial"/>
          <w:color w:val="212529"/>
          <w:sz w:val="24"/>
          <w:szCs w:val="24"/>
          <w:shd w:val="clear" w:color="auto" w:fill="FFFFFF"/>
        </w:rPr>
        <w:t xml:space="preserve"> </w:t>
      </w:r>
      <w:r w:rsidR="00EB5113" w:rsidRPr="004021D3">
        <w:rPr>
          <w:rFonts w:ascii="Arial" w:hAnsi="Arial" w:cs="Arial"/>
          <w:color w:val="212529"/>
          <w:sz w:val="24"/>
          <w:szCs w:val="24"/>
          <w:shd w:val="clear" w:color="auto" w:fill="FFFFFF"/>
        </w:rPr>
        <w:t>80% of its</w:t>
      </w:r>
      <w:r w:rsidR="00955627" w:rsidRPr="004021D3">
        <w:rPr>
          <w:rFonts w:ascii="Arial" w:hAnsi="Arial" w:cs="Arial"/>
          <w:color w:val="212529"/>
          <w:sz w:val="24"/>
          <w:szCs w:val="24"/>
          <w:shd w:val="clear" w:color="auto" w:fill="FFFFFF"/>
        </w:rPr>
        <w:t xml:space="preserve"> patient</w:t>
      </w:r>
      <w:r w:rsidR="001D2D93" w:rsidRPr="004021D3">
        <w:rPr>
          <w:rFonts w:ascii="Arial" w:hAnsi="Arial" w:cs="Arial"/>
          <w:color w:val="212529"/>
          <w:sz w:val="24"/>
          <w:szCs w:val="24"/>
          <w:shd w:val="clear" w:color="auto" w:fill="FFFFFF"/>
        </w:rPr>
        <w:t xml:space="preserve"> incidents result in arrest</w:t>
      </w:r>
      <w:r w:rsidR="005460D3" w:rsidRPr="004021D3">
        <w:rPr>
          <w:rFonts w:ascii="Arial" w:hAnsi="Arial" w:cs="Arial"/>
          <w:color w:val="212529"/>
          <w:sz w:val="24"/>
          <w:szCs w:val="24"/>
          <w:shd w:val="clear" w:color="auto" w:fill="FFFFFF"/>
        </w:rPr>
        <w:t xml:space="preserve"> and removal from care</w:t>
      </w:r>
      <w:r w:rsidR="00EB5113" w:rsidRPr="004021D3">
        <w:rPr>
          <w:rFonts w:ascii="Arial" w:hAnsi="Arial" w:cs="Arial"/>
          <w:color w:val="212529"/>
          <w:sz w:val="24"/>
          <w:szCs w:val="24"/>
          <w:shd w:val="clear" w:color="auto" w:fill="FFFFFF"/>
        </w:rPr>
        <w:t>, which was higher than Harborview</w:t>
      </w:r>
      <w:r w:rsidR="004F2C50" w:rsidRPr="004021D3">
        <w:rPr>
          <w:rFonts w:ascii="Arial" w:hAnsi="Arial" w:cs="Arial"/>
          <w:color w:val="212529"/>
          <w:sz w:val="24"/>
          <w:szCs w:val="24"/>
          <w:shd w:val="clear" w:color="auto" w:fill="FFFFFF"/>
        </w:rPr>
        <w:t>.</w:t>
      </w:r>
    </w:p>
    <w:p w14:paraId="19C03895" w14:textId="77777777" w:rsidR="00C45533" w:rsidRDefault="00C45533" w:rsidP="00980127">
      <w:pPr>
        <w:rPr>
          <w:rFonts w:ascii="Arial" w:hAnsi="Arial" w:cs="Arial"/>
          <w:color w:val="212529"/>
          <w:sz w:val="24"/>
          <w:szCs w:val="24"/>
          <w:shd w:val="clear" w:color="auto" w:fill="FFFFFF"/>
        </w:rPr>
      </w:pPr>
    </w:p>
    <w:p w14:paraId="7E477B79" w14:textId="77777777" w:rsidR="00C45533" w:rsidRDefault="00C45533" w:rsidP="00980127">
      <w:pPr>
        <w:rPr>
          <w:rFonts w:ascii="Arial" w:hAnsi="Arial" w:cs="Arial"/>
          <w:color w:val="212529"/>
          <w:sz w:val="24"/>
          <w:szCs w:val="24"/>
          <w:shd w:val="clear" w:color="auto" w:fill="FFFFFF"/>
        </w:rPr>
      </w:pPr>
    </w:p>
    <w:p w14:paraId="744A6730" w14:textId="77777777" w:rsidR="00C45533" w:rsidRDefault="00C45533" w:rsidP="00980127">
      <w:pPr>
        <w:rPr>
          <w:rFonts w:ascii="Arial" w:hAnsi="Arial" w:cs="Arial"/>
          <w:color w:val="212529"/>
          <w:sz w:val="24"/>
          <w:szCs w:val="24"/>
          <w:shd w:val="clear" w:color="auto" w:fill="FFFFFF"/>
        </w:rPr>
      </w:pPr>
    </w:p>
    <w:p w14:paraId="7F851052" w14:textId="77777777" w:rsidR="00EB5113" w:rsidRDefault="00F53E4A" w:rsidP="00980127">
      <w:pPr>
        <w:rPr>
          <w:rFonts w:ascii="Arial" w:hAnsi="Arial" w:cs="Arial"/>
          <w:b/>
          <w:color w:val="212529"/>
          <w:sz w:val="24"/>
          <w:szCs w:val="24"/>
          <w:shd w:val="clear" w:color="auto" w:fill="FFFFFF"/>
        </w:rPr>
      </w:pPr>
      <w:r w:rsidRPr="004021D3">
        <w:rPr>
          <w:rFonts w:ascii="Arial" w:hAnsi="Arial" w:cs="Arial"/>
          <w:b/>
          <w:color w:val="212529"/>
          <w:sz w:val="24"/>
          <w:szCs w:val="24"/>
          <w:shd w:val="clear" w:color="auto" w:fill="FFFFFF"/>
        </w:rPr>
        <w:lastRenderedPageBreak/>
        <w:t>Spokane pursues arrest and prosecution of patients in crisis more than Seattle, especially felony charges.</w:t>
      </w:r>
    </w:p>
    <w:p w14:paraId="2ED01C17" w14:textId="60FC60B9" w:rsidR="00435347" w:rsidRPr="004021D3" w:rsidRDefault="00980127" w:rsidP="00435347">
      <w:p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 xml:space="preserve">DRW found that </w:t>
      </w:r>
      <w:r w:rsidR="00C7693E" w:rsidRPr="004021D3">
        <w:rPr>
          <w:rFonts w:ascii="Arial" w:hAnsi="Arial" w:cs="Arial"/>
          <w:color w:val="212529"/>
          <w:sz w:val="24"/>
          <w:szCs w:val="24"/>
          <w:shd w:val="clear" w:color="auto" w:fill="FFFFFF"/>
        </w:rPr>
        <w:t>Spokane police and</w:t>
      </w:r>
      <w:r w:rsidR="00720C4B" w:rsidRPr="004021D3">
        <w:rPr>
          <w:rFonts w:ascii="Arial" w:hAnsi="Arial" w:cs="Arial"/>
          <w:color w:val="212529"/>
          <w:sz w:val="24"/>
          <w:szCs w:val="24"/>
          <w:shd w:val="clear" w:color="auto" w:fill="FFFFFF"/>
        </w:rPr>
        <w:t xml:space="preserve"> </w:t>
      </w:r>
      <w:r w:rsidR="00C7693E" w:rsidRPr="004021D3">
        <w:rPr>
          <w:rFonts w:ascii="Arial" w:hAnsi="Arial" w:cs="Arial"/>
          <w:color w:val="212529"/>
          <w:sz w:val="24"/>
          <w:szCs w:val="24"/>
          <w:shd w:val="clear" w:color="auto" w:fill="FFFFFF"/>
        </w:rPr>
        <w:t>prosecutors are not generally using their discretion to avoid unnecessary arrest and prosecution</w:t>
      </w:r>
      <w:r w:rsidRPr="004021D3">
        <w:rPr>
          <w:rFonts w:ascii="Arial" w:hAnsi="Arial" w:cs="Arial"/>
          <w:color w:val="212529"/>
          <w:sz w:val="24"/>
          <w:szCs w:val="24"/>
          <w:shd w:val="clear" w:color="auto" w:fill="FFFFFF"/>
        </w:rPr>
        <w:t xml:space="preserve"> of patients in crisis</w:t>
      </w:r>
      <w:r w:rsidR="00C7693E" w:rsidRPr="004021D3">
        <w:rPr>
          <w:rFonts w:ascii="Arial" w:hAnsi="Arial" w:cs="Arial"/>
          <w:color w:val="212529"/>
          <w:sz w:val="24"/>
          <w:szCs w:val="24"/>
          <w:shd w:val="clear" w:color="auto" w:fill="FFFFFF"/>
        </w:rPr>
        <w:t>.</w:t>
      </w:r>
      <w:r w:rsidR="00237CAD" w:rsidRPr="004021D3">
        <w:rPr>
          <w:rFonts w:ascii="Arial" w:hAnsi="Arial" w:cs="Arial"/>
          <w:color w:val="212529"/>
          <w:sz w:val="24"/>
          <w:szCs w:val="24"/>
          <w:shd w:val="clear" w:color="auto" w:fill="FFFFFF"/>
        </w:rPr>
        <w:t xml:space="preserve"> </w:t>
      </w:r>
      <w:r w:rsidR="009107F0" w:rsidRPr="004021D3">
        <w:rPr>
          <w:rFonts w:ascii="Arial" w:hAnsi="Arial" w:cs="Arial"/>
          <w:color w:val="212529"/>
          <w:sz w:val="24"/>
          <w:szCs w:val="24"/>
          <w:shd w:val="clear" w:color="auto" w:fill="FFFFFF"/>
        </w:rPr>
        <w:t>Unlike Seattle,</w:t>
      </w:r>
      <w:r w:rsidR="00435347" w:rsidRPr="004021D3">
        <w:rPr>
          <w:rFonts w:ascii="Arial" w:hAnsi="Arial" w:cs="Arial"/>
          <w:color w:val="212529"/>
          <w:sz w:val="24"/>
          <w:szCs w:val="24"/>
          <w:shd w:val="clear" w:color="auto" w:fill="FFFFFF"/>
        </w:rPr>
        <w:t xml:space="preserve"> Spokane police directly file misdemeanor</w:t>
      </w:r>
      <w:r w:rsidR="00237CAD" w:rsidRPr="004021D3">
        <w:rPr>
          <w:rFonts w:ascii="Arial" w:hAnsi="Arial" w:cs="Arial"/>
          <w:color w:val="212529"/>
          <w:sz w:val="24"/>
          <w:szCs w:val="24"/>
          <w:shd w:val="clear" w:color="auto" w:fill="FFFFFF"/>
        </w:rPr>
        <w:t xml:space="preserve"> criminal</w:t>
      </w:r>
      <w:r w:rsidR="00435347" w:rsidRPr="004021D3">
        <w:rPr>
          <w:rFonts w:ascii="Arial" w:hAnsi="Arial" w:cs="Arial"/>
          <w:color w:val="212529"/>
          <w:sz w:val="24"/>
          <w:szCs w:val="24"/>
          <w:shd w:val="clear" w:color="auto" w:fill="FFFFFF"/>
        </w:rPr>
        <w:t xml:space="preserve"> charges without allowing the </w:t>
      </w:r>
      <w:r w:rsidR="0046567F" w:rsidRPr="004021D3">
        <w:rPr>
          <w:rFonts w:ascii="Arial" w:hAnsi="Arial" w:cs="Arial"/>
          <w:color w:val="212529"/>
          <w:sz w:val="24"/>
          <w:szCs w:val="24"/>
          <w:shd w:val="clear" w:color="auto" w:fill="FFFFFF"/>
        </w:rPr>
        <w:t xml:space="preserve">city prosecutors </w:t>
      </w:r>
      <w:r w:rsidR="007608D5" w:rsidRPr="004021D3">
        <w:rPr>
          <w:rFonts w:ascii="Arial" w:hAnsi="Arial" w:cs="Arial"/>
          <w:color w:val="212529"/>
          <w:sz w:val="24"/>
          <w:szCs w:val="24"/>
          <w:shd w:val="clear" w:color="auto" w:fill="FFFFFF"/>
        </w:rPr>
        <w:t>to screen and decline charges</w:t>
      </w:r>
      <w:r w:rsidR="004F7B3B" w:rsidRPr="004021D3">
        <w:rPr>
          <w:rFonts w:ascii="Arial" w:hAnsi="Arial" w:cs="Arial"/>
          <w:color w:val="212529"/>
          <w:sz w:val="24"/>
          <w:szCs w:val="24"/>
          <w:shd w:val="clear" w:color="auto" w:fill="FFFFFF"/>
        </w:rPr>
        <w:t>.</w:t>
      </w:r>
      <w:r w:rsidR="004F7B3B" w:rsidRPr="004021D3">
        <w:rPr>
          <w:rStyle w:val="FootnoteReference"/>
          <w:rFonts w:ascii="Arial" w:hAnsi="Arial" w:cs="Arial"/>
          <w:color w:val="212529"/>
          <w:sz w:val="24"/>
          <w:szCs w:val="24"/>
          <w:shd w:val="clear" w:color="auto" w:fill="FFFFFF"/>
        </w:rPr>
        <w:footnoteReference w:id="2"/>
      </w:r>
      <w:r w:rsidR="004F7B3B" w:rsidRPr="004021D3">
        <w:rPr>
          <w:rFonts w:ascii="Arial" w:hAnsi="Arial" w:cs="Arial"/>
          <w:color w:val="212529"/>
          <w:sz w:val="24"/>
          <w:szCs w:val="24"/>
          <w:shd w:val="clear" w:color="auto" w:fill="FFFFFF"/>
        </w:rPr>
        <w:t xml:space="preserve"> </w:t>
      </w:r>
      <w:r w:rsidR="00435347" w:rsidRPr="004021D3">
        <w:rPr>
          <w:rFonts w:ascii="Arial" w:hAnsi="Arial" w:cs="Arial"/>
          <w:color w:val="212529"/>
          <w:sz w:val="24"/>
          <w:szCs w:val="24"/>
          <w:shd w:val="clear" w:color="auto" w:fill="FFFFFF"/>
        </w:rPr>
        <w:t xml:space="preserve">DRW believes that Spokane police are over-filing misdemeanor charges, as evidenced by the high rate of </w:t>
      </w:r>
      <w:r w:rsidR="007608D5" w:rsidRPr="004021D3">
        <w:rPr>
          <w:rFonts w:ascii="Arial" w:hAnsi="Arial" w:cs="Arial"/>
          <w:color w:val="212529"/>
          <w:sz w:val="24"/>
          <w:szCs w:val="24"/>
          <w:shd w:val="clear" w:color="auto" w:fill="FFFFFF"/>
        </w:rPr>
        <w:t xml:space="preserve">eventual </w:t>
      </w:r>
      <w:r w:rsidR="00435347" w:rsidRPr="004021D3">
        <w:rPr>
          <w:rFonts w:ascii="Arial" w:hAnsi="Arial" w:cs="Arial"/>
          <w:color w:val="212529"/>
          <w:sz w:val="24"/>
          <w:szCs w:val="24"/>
          <w:shd w:val="clear" w:color="auto" w:fill="FFFFFF"/>
        </w:rPr>
        <w:t>dismissal for these cases</w:t>
      </w:r>
      <w:r w:rsidR="00237CAD" w:rsidRPr="004021D3">
        <w:rPr>
          <w:rFonts w:ascii="Arial" w:hAnsi="Arial" w:cs="Arial"/>
          <w:color w:val="212529"/>
          <w:sz w:val="24"/>
          <w:szCs w:val="24"/>
          <w:shd w:val="clear" w:color="auto" w:fill="FFFFFF"/>
        </w:rPr>
        <w:t xml:space="preserve">. </w:t>
      </w:r>
      <w:r w:rsidR="009107F0" w:rsidRPr="004021D3">
        <w:rPr>
          <w:rFonts w:ascii="Arial" w:hAnsi="Arial" w:cs="Arial"/>
          <w:color w:val="212529"/>
          <w:sz w:val="24"/>
          <w:szCs w:val="24"/>
          <w:shd w:val="clear" w:color="auto" w:fill="FFFFFF"/>
        </w:rPr>
        <w:t>DRW found that once</w:t>
      </w:r>
      <w:r w:rsidR="00435347" w:rsidRPr="004021D3">
        <w:rPr>
          <w:rFonts w:ascii="Arial" w:hAnsi="Arial" w:cs="Arial"/>
          <w:color w:val="212529"/>
          <w:sz w:val="24"/>
          <w:szCs w:val="24"/>
          <w:shd w:val="clear" w:color="auto" w:fill="FFFFFF"/>
        </w:rPr>
        <w:t xml:space="preserve"> </w:t>
      </w:r>
      <w:r w:rsidR="0046567F" w:rsidRPr="004021D3">
        <w:rPr>
          <w:rFonts w:ascii="Arial" w:hAnsi="Arial" w:cs="Arial"/>
          <w:color w:val="212529"/>
          <w:sz w:val="24"/>
          <w:szCs w:val="24"/>
          <w:shd w:val="clear" w:color="auto" w:fill="FFFFFF"/>
        </w:rPr>
        <w:t>city prosecutors</w:t>
      </w:r>
      <w:r w:rsidR="00435347" w:rsidRPr="004021D3">
        <w:rPr>
          <w:rFonts w:ascii="Arial" w:hAnsi="Arial" w:cs="Arial"/>
          <w:color w:val="212529"/>
          <w:sz w:val="24"/>
          <w:szCs w:val="24"/>
          <w:shd w:val="clear" w:color="auto" w:fill="FFFFFF"/>
        </w:rPr>
        <w:t xml:space="preserve"> </w:t>
      </w:r>
      <w:r w:rsidR="009107F0" w:rsidRPr="004021D3">
        <w:rPr>
          <w:rFonts w:ascii="Arial" w:hAnsi="Arial" w:cs="Arial"/>
          <w:color w:val="212529"/>
          <w:sz w:val="24"/>
          <w:szCs w:val="24"/>
          <w:shd w:val="clear" w:color="auto" w:fill="FFFFFF"/>
        </w:rPr>
        <w:t>received the cases, they dismissed many of them</w:t>
      </w:r>
      <w:r w:rsidR="00435347" w:rsidRPr="004021D3">
        <w:rPr>
          <w:rFonts w:ascii="Arial" w:hAnsi="Arial" w:cs="Arial"/>
          <w:color w:val="212529"/>
          <w:sz w:val="24"/>
          <w:szCs w:val="24"/>
          <w:shd w:val="clear" w:color="auto" w:fill="FFFFFF"/>
        </w:rPr>
        <w:t xml:space="preserve"> due to the p</w:t>
      </w:r>
      <w:r w:rsidR="00237CAD" w:rsidRPr="004021D3">
        <w:rPr>
          <w:rFonts w:ascii="Arial" w:hAnsi="Arial" w:cs="Arial"/>
          <w:color w:val="212529"/>
          <w:sz w:val="24"/>
          <w:szCs w:val="24"/>
          <w:shd w:val="clear" w:color="auto" w:fill="FFFFFF"/>
        </w:rPr>
        <w:t xml:space="preserve">atient’s mental health issues. </w:t>
      </w:r>
      <w:r w:rsidR="00435347" w:rsidRPr="004021D3">
        <w:rPr>
          <w:rFonts w:ascii="Arial" w:hAnsi="Arial" w:cs="Arial"/>
          <w:color w:val="212529"/>
          <w:sz w:val="24"/>
          <w:szCs w:val="24"/>
          <w:shd w:val="clear" w:color="auto" w:fill="FFFFFF"/>
        </w:rPr>
        <w:t xml:space="preserve">The Spokane police likely should not have filed those cases to begin with.  </w:t>
      </w:r>
    </w:p>
    <w:p w14:paraId="511B68B7" w14:textId="77777777" w:rsidR="00144A84" w:rsidRPr="004021D3" w:rsidRDefault="007608D5" w:rsidP="00435347">
      <w:p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DRW also found that the</w:t>
      </w:r>
      <w:r w:rsidR="00435347" w:rsidRPr="004021D3">
        <w:rPr>
          <w:rFonts w:ascii="Arial" w:hAnsi="Arial" w:cs="Arial"/>
          <w:color w:val="212529"/>
          <w:sz w:val="24"/>
          <w:szCs w:val="24"/>
          <w:shd w:val="clear" w:color="auto" w:fill="FFFFFF"/>
        </w:rPr>
        <w:t xml:space="preserve"> majority of the Spokane incidents res</w:t>
      </w:r>
      <w:r w:rsidRPr="004021D3">
        <w:rPr>
          <w:rFonts w:ascii="Arial" w:hAnsi="Arial" w:cs="Arial"/>
          <w:color w:val="212529"/>
          <w:sz w:val="24"/>
          <w:szCs w:val="24"/>
          <w:shd w:val="clear" w:color="auto" w:fill="FFFFFF"/>
        </w:rPr>
        <w:t>ulted in felony assault charges against patients,</w:t>
      </w:r>
      <w:r w:rsidR="00435347" w:rsidRPr="004021D3">
        <w:rPr>
          <w:rFonts w:ascii="Arial" w:hAnsi="Arial" w:cs="Arial"/>
          <w:color w:val="212529"/>
          <w:sz w:val="24"/>
          <w:szCs w:val="24"/>
          <w:shd w:val="clear" w:color="auto" w:fill="FFFFFF"/>
        </w:rPr>
        <w:t xml:space="preserve"> even for minor incidents with no visible injury. </w:t>
      </w:r>
      <w:r w:rsidR="007D797B" w:rsidRPr="004021D3">
        <w:rPr>
          <w:rFonts w:ascii="Arial" w:hAnsi="Arial" w:cs="Arial"/>
          <w:color w:val="212529"/>
          <w:sz w:val="24"/>
          <w:szCs w:val="24"/>
          <w:shd w:val="clear" w:color="auto" w:fill="FFFFFF"/>
        </w:rPr>
        <w:t>For example</w:t>
      </w:r>
      <w:r w:rsidRPr="004021D3">
        <w:rPr>
          <w:rFonts w:ascii="Arial" w:hAnsi="Arial" w:cs="Arial"/>
          <w:color w:val="212529"/>
          <w:sz w:val="24"/>
          <w:szCs w:val="24"/>
          <w:shd w:val="clear" w:color="auto" w:fill="FFFFFF"/>
        </w:rPr>
        <w:t xml:space="preserve">: </w:t>
      </w:r>
    </w:p>
    <w:p w14:paraId="346D59F1" w14:textId="4D17785E" w:rsidR="00144A84" w:rsidRPr="004021D3" w:rsidRDefault="00144A84" w:rsidP="00EC4703">
      <w:pPr>
        <w:pStyle w:val="ListParagraph"/>
        <w:numPr>
          <w:ilvl w:val="0"/>
          <w:numId w:val="4"/>
        </w:num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S</w:t>
      </w:r>
      <w:r w:rsidR="007608D5" w:rsidRPr="004021D3">
        <w:rPr>
          <w:rFonts w:ascii="Arial" w:hAnsi="Arial" w:cs="Arial"/>
          <w:color w:val="212529"/>
          <w:sz w:val="24"/>
          <w:szCs w:val="24"/>
          <w:shd w:val="clear" w:color="auto" w:fill="FFFFFF"/>
        </w:rPr>
        <w:t xml:space="preserve">pitting </w:t>
      </w:r>
      <w:r w:rsidR="00435347" w:rsidRPr="004021D3">
        <w:rPr>
          <w:rFonts w:ascii="Arial" w:hAnsi="Arial" w:cs="Arial"/>
          <w:color w:val="212529"/>
          <w:sz w:val="24"/>
          <w:szCs w:val="24"/>
          <w:shd w:val="clear" w:color="auto" w:fill="FFFFFF"/>
        </w:rPr>
        <w:t>o</w:t>
      </w:r>
      <w:r w:rsidR="007608D5" w:rsidRPr="004021D3">
        <w:rPr>
          <w:rFonts w:ascii="Arial" w:hAnsi="Arial" w:cs="Arial"/>
          <w:color w:val="212529"/>
          <w:sz w:val="24"/>
          <w:szCs w:val="24"/>
          <w:shd w:val="clear" w:color="auto" w:fill="FFFFFF"/>
        </w:rPr>
        <w:t xml:space="preserve">n the back of </w:t>
      </w:r>
      <w:r w:rsidR="00454840" w:rsidRPr="004021D3">
        <w:rPr>
          <w:rFonts w:ascii="Arial" w:hAnsi="Arial" w:cs="Arial"/>
          <w:color w:val="212529"/>
          <w:sz w:val="24"/>
          <w:szCs w:val="24"/>
          <w:shd w:val="clear" w:color="auto" w:fill="FFFFFF"/>
        </w:rPr>
        <w:t>a</w:t>
      </w:r>
      <w:r w:rsidR="007608D5" w:rsidRPr="004021D3">
        <w:rPr>
          <w:rFonts w:ascii="Arial" w:hAnsi="Arial" w:cs="Arial"/>
          <w:color w:val="212529"/>
          <w:sz w:val="24"/>
          <w:szCs w:val="24"/>
          <w:shd w:val="clear" w:color="auto" w:fill="FFFFFF"/>
        </w:rPr>
        <w:t xml:space="preserve"> nurse’s pants</w:t>
      </w:r>
    </w:p>
    <w:p w14:paraId="0B2287AA" w14:textId="18717BDA" w:rsidR="00144A84" w:rsidRPr="004021D3" w:rsidRDefault="00144A84" w:rsidP="00EC4703">
      <w:pPr>
        <w:pStyle w:val="ListParagraph"/>
        <w:numPr>
          <w:ilvl w:val="0"/>
          <w:numId w:val="4"/>
        </w:num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S</w:t>
      </w:r>
      <w:r w:rsidR="007608D5" w:rsidRPr="004021D3">
        <w:rPr>
          <w:rFonts w:ascii="Arial" w:hAnsi="Arial" w:cs="Arial"/>
          <w:color w:val="212529"/>
          <w:sz w:val="24"/>
          <w:szCs w:val="24"/>
          <w:shd w:val="clear" w:color="auto" w:fill="FFFFFF"/>
        </w:rPr>
        <w:t>pitting on a nurse’s clothing and trying to kick the nurse without success</w:t>
      </w:r>
    </w:p>
    <w:p w14:paraId="74A6185A" w14:textId="54A91B88" w:rsidR="00144A84" w:rsidRPr="004021D3" w:rsidRDefault="00144A84" w:rsidP="00EC4703">
      <w:pPr>
        <w:pStyle w:val="ListParagraph"/>
        <w:numPr>
          <w:ilvl w:val="0"/>
          <w:numId w:val="4"/>
        </w:num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B</w:t>
      </w:r>
      <w:r w:rsidR="007608D5" w:rsidRPr="004021D3">
        <w:rPr>
          <w:rFonts w:ascii="Arial" w:hAnsi="Arial" w:cs="Arial"/>
          <w:color w:val="212529"/>
          <w:sz w:val="24"/>
          <w:szCs w:val="24"/>
          <w:shd w:val="clear" w:color="auto" w:fill="FFFFFF"/>
        </w:rPr>
        <w:t>umping a wheelchair into a nurse’s knee</w:t>
      </w:r>
    </w:p>
    <w:p w14:paraId="00D27367" w14:textId="4712D59F" w:rsidR="00435347" w:rsidRDefault="00144A84" w:rsidP="00EC4703">
      <w:pPr>
        <w:pStyle w:val="ListParagraph"/>
        <w:numPr>
          <w:ilvl w:val="0"/>
          <w:numId w:val="4"/>
        </w:num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E</w:t>
      </w:r>
      <w:r w:rsidR="00454840" w:rsidRPr="004021D3">
        <w:rPr>
          <w:rFonts w:ascii="Arial" w:hAnsi="Arial" w:cs="Arial"/>
          <w:color w:val="212529"/>
          <w:sz w:val="24"/>
          <w:szCs w:val="24"/>
          <w:shd w:val="clear" w:color="auto" w:fill="FFFFFF"/>
        </w:rPr>
        <w:t xml:space="preserve">lbowing a nurse in the arm but causing no injury </w:t>
      </w:r>
    </w:p>
    <w:p w14:paraId="16171E3F" w14:textId="2BDE457D" w:rsidR="002E1617" w:rsidRPr="002E1617" w:rsidRDefault="002E1617" w:rsidP="002E1617">
      <w:pPr>
        <w:jc w:val="center"/>
        <w:rPr>
          <w:rFonts w:ascii="Arial" w:hAnsi="Arial" w:cs="Arial"/>
          <w:color w:val="212529"/>
          <w:sz w:val="24"/>
          <w:szCs w:val="24"/>
          <w:shd w:val="clear" w:color="auto" w:fill="FFFFFF"/>
        </w:rPr>
      </w:pPr>
      <w:bookmarkStart w:id="0" w:name="_GoBack"/>
      <w:r>
        <w:rPr>
          <w:rFonts w:ascii="Arial" w:hAnsi="Arial" w:cs="Arial"/>
          <w:noProof/>
          <w:color w:val="212529"/>
          <w:sz w:val="24"/>
          <w:szCs w:val="24"/>
          <w:shd w:val="clear" w:color="auto" w:fill="FFFFFF"/>
        </w:rPr>
        <w:drawing>
          <wp:inline distT="0" distB="0" distL="0" distR="0" wp14:anchorId="6E3B9A13" wp14:editId="5EAE03F8">
            <wp:extent cx="3574672" cy="32956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9493" cy="3300095"/>
                    </a:xfrm>
                    <a:prstGeom prst="rect">
                      <a:avLst/>
                    </a:prstGeom>
                  </pic:spPr>
                </pic:pic>
              </a:graphicData>
            </a:graphic>
          </wp:inline>
        </w:drawing>
      </w:r>
      <w:bookmarkEnd w:id="0"/>
    </w:p>
    <w:p w14:paraId="68A1C2A9" w14:textId="77777777" w:rsidR="00C45533" w:rsidRDefault="00980127" w:rsidP="006B43EF">
      <w:pPr>
        <w:rPr>
          <w:rFonts w:ascii="Arial" w:hAnsi="Arial" w:cs="Arial"/>
          <w:color w:val="212529"/>
          <w:sz w:val="24"/>
          <w:szCs w:val="24"/>
          <w:shd w:val="clear" w:color="auto" w:fill="FFFFFF"/>
        </w:rPr>
      </w:pPr>
      <w:r w:rsidRPr="004021D3">
        <w:rPr>
          <w:rFonts w:ascii="Arial" w:hAnsi="Arial" w:cs="Arial"/>
          <w:color w:val="212529"/>
          <w:sz w:val="24"/>
          <w:szCs w:val="24"/>
          <w:shd w:val="clear" w:color="auto" w:fill="FFFFFF"/>
        </w:rPr>
        <w:t xml:space="preserve">DRW believes </w:t>
      </w:r>
      <w:r w:rsidR="00D22425" w:rsidRPr="004021D3">
        <w:rPr>
          <w:rFonts w:ascii="Arial" w:hAnsi="Arial" w:cs="Arial"/>
          <w:color w:val="212529"/>
          <w:sz w:val="24"/>
          <w:szCs w:val="24"/>
          <w:shd w:val="clear" w:color="auto" w:fill="FFFFFF"/>
        </w:rPr>
        <w:t>the</w:t>
      </w:r>
      <w:r w:rsidR="00C91C63" w:rsidRPr="004021D3">
        <w:rPr>
          <w:rFonts w:ascii="Arial" w:hAnsi="Arial" w:cs="Arial"/>
          <w:color w:val="212529"/>
          <w:sz w:val="24"/>
          <w:szCs w:val="24"/>
          <w:shd w:val="clear" w:color="auto" w:fill="FFFFFF"/>
        </w:rPr>
        <w:t xml:space="preserve"> over-charging of felony assault against patients</w:t>
      </w:r>
      <w:r w:rsidR="00D22425" w:rsidRPr="004021D3">
        <w:rPr>
          <w:rFonts w:ascii="Arial" w:hAnsi="Arial" w:cs="Arial"/>
          <w:color w:val="212529"/>
          <w:sz w:val="24"/>
          <w:szCs w:val="24"/>
          <w:shd w:val="clear" w:color="auto" w:fill="FFFFFF"/>
        </w:rPr>
        <w:t xml:space="preserve"> in Spokane is </w:t>
      </w:r>
      <w:r w:rsidR="00C91C63" w:rsidRPr="004021D3">
        <w:rPr>
          <w:rFonts w:ascii="Arial" w:hAnsi="Arial" w:cs="Arial"/>
          <w:color w:val="212529"/>
          <w:sz w:val="24"/>
          <w:szCs w:val="24"/>
          <w:shd w:val="clear" w:color="auto" w:fill="FFFFFF"/>
        </w:rPr>
        <w:t>largely due to</w:t>
      </w:r>
      <w:r w:rsidR="00D22425" w:rsidRPr="004021D3">
        <w:rPr>
          <w:rFonts w:ascii="Arial" w:hAnsi="Arial" w:cs="Arial"/>
          <w:color w:val="212529"/>
          <w:sz w:val="24"/>
          <w:szCs w:val="24"/>
          <w:shd w:val="clear" w:color="auto" w:fill="FFFFFF"/>
        </w:rPr>
        <w:t xml:space="preserve"> </w:t>
      </w:r>
      <w:r w:rsidR="00237CAD" w:rsidRPr="004021D3">
        <w:rPr>
          <w:rFonts w:ascii="Arial" w:hAnsi="Arial" w:cs="Arial"/>
          <w:color w:val="212529"/>
          <w:sz w:val="24"/>
          <w:szCs w:val="24"/>
          <w:shd w:val="clear" w:color="auto" w:fill="FFFFFF"/>
        </w:rPr>
        <w:t>a</w:t>
      </w:r>
      <w:r w:rsidR="00D22425" w:rsidRPr="004021D3">
        <w:rPr>
          <w:rFonts w:ascii="Arial" w:hAnsi="Arial" w:cs="Arial"/>
          <w:color w:val="212529"/>
          <w:sz w:val="24"/>
          <w:szCs w:val="24"/>
          <w:shd w:val="clear" w:color="auto" w:fill="FFFFFF"/>
        </w:rPr>
        <w:t xml:space="preserve"> lack of written charging guidelines for </w:t>
      </w:r>
      <w:r w:rsidR="00C91C63" w:rsidRPr="004021D3">
        <w:rPr>
          <w:rFonts w:ascii="Arial" w:hAnsi="Arial" w:cs="Arial"/>
          <w:color w:val="212529"/>
          <w:sz w:val="24"/>
          <w:szCs w:val="24"/>
          <w:shd w:val="clear" w:color="auto" w:fill="FFFFFF"/>
        </w:rPr>
        <w:t>the</w:t>
      </w:r>
      <w:r w:rsidR="009107F0" w:rsidRPr="004021D3">
        <w:rPr>
          <w:rFonts w:ascii="Arial" w:hAnsi="Arial" w:cs="Arial"/>
          <w:color w:val="212529"/>
          <w:sz w:val="24"/>
          <w:szCs w:val="24"/>
          <w:shd w:val="clear" w:color="auto" w:fill="FFFFFF"/>
        </w:rPr>
        <w:t xml:space="preserve"> Spokane County Prosecuting Attorney’s Office</w:t>
      </w:r>
      <w:r w:rsidR="00C91C63" w:rsidRPr="004021D3">
        <w:rPr>
          <w:rFonts w:ascii="Arial" w:hAnsi="Arial" w:cs="Arial"/>
          <w:color w:val="212529"/>
          <w:sz w:val="24"/>
          <w:szCs w:val="24"/>
          <w:shd w:val="clear" w:color="auto" w:fill="FFFFFF"/>
        </w:rPr>
        <w:t xml:space="preserve"> </w:t>
      </w:r>
      <w:r w:rsidR="009107F0" w:rsidRPr="004021D3">
        <w:rPr>
          <w:rFonts w:ascii="Arial" w:hAnsi="Arial" w:cs="Arial"/>
          <w:color w:val="212529"/>
          <w:sz w:val="24"/>
          <w:szCs w:val="24"/>
          <w:shd w:val="clear" w:color="auto" w:fill="FFFFFF"/>
        </w:rPr>
        <w:t>(</w:t>
      </w:r>
      <w:r w:rsidR="00237CAD" w:rsidRPr="004021D3">
        <w:rPr>
          <w:rFonts w:ascii="Arial" w:hAnsi="Arial" w:cs="Arial"/>
          <w:color w:val="212529"/>
          <w:sz w:val="24"/>
          <w:szCs w:val="24"/>
          <w:shd w:val="clear" w:color="auto" w:fill="FFFFFF"/>
        </w:rPr>
        <w:t>SCPAO</w:t>
      </w:r>
      <w:r w:rsidR="009107F0" w:rsidRPr="004021D3">
        <w:rPr>
          <w:rFonts w:ascii="Arial" w:hAnsi="Arial" w:cs="Arial"/>
          <w:color w:val="212529"/>
          <w:sz w:val="24"/>
          <w:szCs w:val="24"/>
          <w:shd w:val="clear" w:color="auto" w:fill="FFFFFF"/>
        </w:rPr>
        <w:t>)</w:t>
      </w:r>
      <w:r w:rsidR="00CA7965" w:rsidRPr="004021D3">
        <w:rPr>
          <w:rFonts w:ascii="Arial" w:hAnsi="Arial" w:cs="Arial"/>
          <w:color w:val="212529"/>
          <w:sz w:val="24"/>
          <w:szCs w:val="24"/>
          <w:shd w:val="clear" w:color="auto" w:fill="FFFFFF"/>
        </w:rPr>
        <w:t>.</w:t>
      </w:r>
      <w:r w:rsidR="00D22425" w:rsidRPr="004021D3">
        <w:rPr>
          <w:rFonts w:ascii="Arial" w:hAnsi="Arial" w:cs="Arial"/>
          <w:color w:val="212529"/>
          <w:sz w:val="24"/>
          <w:szCs w:val="24"/>
          <w:shd w:val="clear" w:color="auto" w:fill="FFFFFF"/>
        </w:rPr>
        <w:t xml:space="preserve"> </w:t>
      </w:r>
      <w:r w:rsidR="00237CAD" w:rsidRPr="004021D3">
        <w:rPr>
          <w:rFonts w:ascii="Arial" w:hAnsi="Arial" w:cs="Arial"/>
          <w:color w:val="212529"/>
          <w:sz w:val="24"/>
          <w:szCs w:val="24"/>
          <w:shd w:val="clear" w:color="auto" w:fill="FFFFFF"/>
        </w:rPr>
        <w:t>In addition to promoting thoughtfulness and consistency in charging, w</w:t>
      </w:r>
      <w:r w:rsidR="00C91C63" w:rsidRPr="004021D3">
        <w:rPr>
          <w:rFonts w:ascii="Arial" w:hAnsi="Arial" w:cs="Arial"/>
          <w:color w:val="212529"/>
          <w:sz w:val="24"/>
          <w:szCs w:val="24"/>
          <w:shd w:val="clear" w:color="auto" w:fill="FFFFFF"/>
        </w:rPr>
        <w:t xml:space="preserve">ritten guidelines educate </w:t>
      </w:r>
      <w:r w:rsidR="00237CAD" w:rsidRPr="004021D3">
        <w:rPr>
          <w:rFonts w:ascii="Arial" w:hAnsi="Arial" w:cs="Arial"/>
          <w:color w:val="212529"/>
          <w:sz w:val="24"/>
          <w:szCs w:val="24"/>
          <w:shd w:val="clear" w:color="auto" w:fill="FFFFFF"/>
        </w:rPr>
        <w:t>police</w:t>
      </w:r>
      <w:r w:rsidR="00C91C63" w:rsidRPr="004021D3">
        <w:rPr>
          <w:rFonts w:ascii="Arial" w:hAnsi="Arial" w:cs="Arial"/>
          <w:color w:val="212529"/>
          <w:sz w:val="24"/>
          <w:szCs w:val="24"/>
          <w:shd w:val="clear" w:color="auto" w:fill="FFFFFF"/>
        </w:rPr>
        <w:t xml:space="preserve"> on which cases are appropriate to</w:t>
      </w:r>
      <w:r w:rsidR="00CA7965" w:rsidRPr="004021D3">
        <w:rPr>
          <w:rFonts w:ascii="Arial" w:hAnsi="Arial" w:cs="Arial"/>
          <w:color w:val="212529"/>
          <w:sz w:val="24"/>
          <w:szCs w:val="24"/>
          <w:shd w:val="clear" w:color="auto" w:fill="FFFFFF"/>
        </w:rPr>
        <w:t xml:space="preserve"> refer for felony prosecution. </w:t>
      </w:r>
      <w:r w:rsidR="0084586E" w:rsidRPr="004021D3">
        <w:rPr>
          <w:rFonts w:ascii="Arial" w:hAnsi="Arial" w:cs="Arial"/>
          <w:color w:val="212529"/>
          <w:sz w:val="24"/>
          <w:szCs w:val="24"/>
          <w:shd w:val="clear" w:color="auto" w:fill="FFFFFF"/>
        </w:rPr>
        <w:t>SCPAO’s</w:t>
      </w:r>
      <w:r w:rsidR="00C91C63" w:rsidRPr="004021D3">
        <w:rPr>
          <w:rFonts w:ascii="Arial" w:hAnsi="Arial" w:cs="Arial"/>
          <w:color w:val="212529"/>
          <w:sz w:val="24"/>
          <w:szCs w:val="24"/>
          <w:shd w:val="clear" w:color="auto" w:fill="FFFFFF"/>
        </w:rPr>
        <w:t xml:space="preserve"> failure to maintain such guidelines contributes to misuse of the felony assault charge for patients experiencing behavioral health crisis.</w:t>
      </w:r>
      <w:r w:rsidR="002467ED" w:rsidRPr="004021D3">
        <w:rPr>
          <w:rFonts w:ascii="Arial" w:hAnsi="Arial" w:cs="Arial"/>
          <w:color w:val="212529"/>
          <w:sz w:val="24"/>
          <w:szCs w:val="24"/>
          <w:shd w:val="clear" w:color="auto" w:fill="FFFFFF"/>
        </w:rPr>
        <w:t xml:space="preserve"> It is also worth noting that the SCPAO has received </w:t>
      </w:r>
      <w:r w:rsidR="00144A84" w:rsidRPr="004021D3">
        <w:rPr>
          <w:rFonts w:ascii="Arial" w:hAnsi="Arial" w:cs="Arial"/>
          <w:color w:val="212529"/>
          <w:sz w:val="24"/>
          <w:szCs w:val="24"/>
          <w:shd w:val="clear" w:color="auto" w:fill="FFFFFF"/>
        </w:rPr>
        <w:t xml:space="preserve">criticism in the past </w:t>
      </w:r>
      <w:r w:rsidR="002467ED" w:rsidRPr="004021D3">
        <w:rPr>
          <w:rFonts w:ascii="Arial" w:hAnsi="Arial" w:cs="Arial"/>
          <w:color w:val="212529"/>
          <w:sz w:val="24"/>
          <w:szCs w:val="24"/>
          <w:shd w:val="clear" w:color="auto" w:fill="FFFFFF"/>
        </w:rPr>
        <w:t xml:space="preserve">for incarcerating </w:t>
      </w:r>
      <w:r w:rsidR="002467ED" w:rsidRPr="004021D3">
        <w:rPr>
          <w:rFonts w:ascii="Arial" w:hAnsi="Arial" w:cs="Arial"/>
          <w:color w:val="212529"/>
          <w:sz w:val="24"/>
          <w:szCs w:val="24"/>
          <w:shd w:val="clear" w:color="auto" w:fill="FFFFFF"/>
        </w:rPr>
        <w:lastRenderedPageBreak/>
        <w:t xml:space="preserve">people at higher rates and having the highest rate of felony drug charges among Washington </w:t>
      </w:r>
      <w:r w:rsidR="007D797B" w:rsidRPr="004021D3">
        <w:rPr>
          <w:rFonts w:ascii="Arial" w:hAnsi="Arial" w:cs="Arial"/>
          <w:color w:val="212529"/>
          <w:sz w:val="24"/>
          <w:szCs w:val="24"/>
          <w:shd w:val="clear" w:color="auto" w:fill="FFFFFF"/>
        </w:rPr>
        <w:t>c</w:t>
      </w:r>
      <w:r w:rsidR="002467ED" w:rsidRPr="004021D3">
        <w:rPr>
          <w:rFonts w:ascii="Arial" w:hAnsi="Arial" w:cs="Arial"/>
          <w:color w:val="212529"/>
          <w:sz w:val="24"/>
          <w:szCs w:val="24"/>
          <w:shd w:val="clear" w:color="auto" w:fill="FFFFFF"/>
        </w:rPr>
        <w:t>ounties.</w:t>
      </w:r>
      <w:r w:rsidR="002467ED" w:rsidRPr="004021D3">
        <w:rPr>
          <w:rStyle w:val="FootnoteReference"/>
          <w:rFonts w:ascii="Arial" w:hAnsi="Arial" w:cs="Arial"/>
          <w:color w:val="212529"/>
          <w:sz w:val="24"/>
          <w:szCs w:val="24"/>
          <w:shd w:val="clear" w:color="auto" w:fill="FFFFFF"/>
        </w:rPr>
        <w:footnoteReference w:id="3"/>
      </w:r>
      <w:r w:rsidR="002467ED" w:rsidRPr="004021D3">
        <w:rPr>
          <w:rFonts w:ascii="Arial" w:hAnsi="Arial" w:cs="Arial"/>
          <w:color w:val="212529"/>
          <w:sz w:val="24"/>
          <w:szCs w:val="24"/>
          <w:shd w:val="clear" w:color="auto" w:fill="FFFFFF"/>
        </w:rPr>
        <w:t xml:space="preserve"> </w:t>
      </w:r>
    </w:p>
    <w:p w14:paraId="3736824A" w14:textId="77777777" w:rsidR="00C45533" w:rsidRDefault="00C45533" w:rsidP="006B43EF">
      <w:pPr>
        <w:rPr>
          <w:rFonts w:ascii="Arial" w:hAnsi="Arial" w:cs="Arial"/>
          <w:color w:val="212529"/>
          <w:sz w:val="24"/>
          <w:szCs w:val="24"/>
          <w:shd w:val="clear" w:color="auto" w:fill="FFFFFF"/>
        </w:rPr>
      </w:pPr>
    </w:p>
    <w:p w14:paraId="73855D21" w14:textId="20B5C223" w:rsidR="006B43EF" w:rsidRPr="00C45533" w:rsidRDefault="00C7693E" w:rsidP="006B43EF">
      <w:pPr>
        <w:rPr>
          <w:rFonts w:ascii="Arial" w:hAnsi="Arial" w:cs="Arial"/>
          <w:color w:val="212529"/>
          <w:sz w:val="24"/>
          <w:szCs w:val="24"/>
          <w:shd w:val="clear" w:color="auto" w:fill="FFFFFF"/>
        </w:rPr>
      </w:pPr>
      <w:r w:rsidRPr="004021D3">
        <w:rPr>
          <w:rFonts w:ascii="Arial" w:hAnsi="Arial" w:cs="Arial"/>
          <w:b/>
          <w:sz w:val="24"/>
          <w:szCs w:val="24"/>
        </w:rPr>
        <w:t xml:space="preserve">Recommendations </w:t>
      </w:r>
    </w:p>
    <w:p w14:paraId="5E52A31A" w14:textId="4864E87E" w:rsidR="006B43EF" w:rsidRPr="004021D3" w:rsidRDefault="00FA01A8" w:rsidP="00BA03BF">
      <w:pPr>
        <w:rPr>
          <w:rFonts w:ascii="Arial" w:hAnsi="Arial" w:cs="Arial"/>
          <w:sz w:val="24"/>
          <w:szCs w:val="24"/>
        </w:rPr>
      </w:pPr>
      <w:r w:rsidRPr="004021D3">
        <w:rPr>
          <w:rFonts w:ascii="Arial" w:hAnsi="Arial" w:cs="Arial"/>
          <w:sz w:val="24"/>
          <w:szCs w:val="24"/>
        </w:rPr>
        <w:t xml:space="preserve">DRW’s investigation into Spokane found many of the same </w:t>
      </w:r>
      <w:r w:rsidR="007E13C8" w:rsidRPr="004021D3">
        <w:rPr>
          <w:rFonts w:ascii="Arial" w:hAnsi="Arial" w:cs="Arial"/>
          <w:sz w:val="24"/>
          <w:szCs w:val="24"/>
        </w:rPr>
        <w:t xml:space="preserve">issues </w:t>
      </w:r>
      <w:r w:rsidR="00DB0909" w:rsidRPr="004021D3">
        <w:rPr>
          <w:rFonts w:ascii="Arial" w:hAnsi="Arial" w:cs="Arial"/>
          <w:sz w:val="24"/>
          <w:szCs w:val="24"/>
        </w:rPr>
        <w:t xml:space="preserve">described in </w:t>
      </w:r>
      <w:hyperlink r:id="rId12" w:history="1">
        <w:r w:rsidR="00DB0909" w:rsidRPr="004021D3">
          <w:rPr>
            <w:rStyle w:val="Hyperlink"/>
            <w:rFonts w:ascii="Arial" w:hAnsi="Arial" w:cs="Arial"/>
            <w:i/>
            <w:sz w:val="24"/>
            <w:szCs w:val="24"/>
          </w:rPr>
          <w:t>From Hospitals to Handcuffs</w:t>
        </w:r>
      </w:hyperlink>
      <w:r w:rsidR="00DB0909" w:rsidRPr="004021D3">
        <w:rPr>
          <w:rFonts w:ascii="Arial" w:hAnsi="Arial" w:cs="Arial"/>
          <w:sz w:val="24"/>
          <w:szCs w:val="24"/>
        </w:rPr>
        <w:t xml:space="preserve">, which </w:t>
      </w:r>
      <w:r w:rsidRPr="004021D3">
        <w:rPr>
          <w:rFonts w:ascii="Arial" w:hAnsi="Arial" w:cs="Arial"/>
          <w:sz w:val="24"/>
          <w:szCs w:val="24"/>
        </w:rPr>
        <w:t xml:space="preserve">shows that the criminalization of </w:t>
      </w:r>
      <w:r w:rsidR="006B43EF" w:rsidRPr="004021D3">
        <w:rPr>
          <w:rFonts w:ascii="Arial" w:hAnsi="Arial" w:cs="Arial"/>
          <w:sz w:val="24"/>
          <w:szCs w:val="24"/>
        </w:rPr>
        <w:t>behavioral health conditions</w:t>
      </w:r>
      <w:r w:rsidRPr="004021D3">
        <w:rPr>
          <w:rFonts w:ascii="Arial" w:hAnsi="Arial" w:cs="Arial"/>
          <w:sz w:val="24"/>
          <w:szCs w:val="24"/>
        </w:rPr>
        <w:t xml:space="preserve"> is not isolated to Seattle. </w:t>
      </w:r>
      <w:r w:rsidR="00144A84" w:rsidRPr="004021D3">
        <w:rPr>
          <w:rFonts w:ascii="Arial" w:hAnsi="Arial" w:cs="Arial"/>
          <w:sz w:val="24"/>
          <w:szCs w:val="24"/>
        </w:rPr>
        <w:t>This</w:t>
      </w:r>
      <w:r w:rsidR="006B43EF" w:rsidRPr="004021D3">
        <w:rPr>
          <w:rFonts w:ascii="Arial" w:hAnsi="Arial" w:cs="Arial"/>
          <w:sz w:val="24"/>
          <w:szCs w:val="24"/>
        </w:rPr>
        <w:t xml:space="preserve"> is all the more reason for health care facilities, law enforcement, prosecutors, and policy makers to implement all of DRW’s recommendations</w:t>
      </w:r>
      <w:r w:rsidR="00CD3CD1" w:rsidRPr="004021D3">
        <w:rPr>
          <w:rFonts w:ascii="Arial" w:hAnsi="Arial" w:cs="Arial"/>
          <w:sz w:val="24"/>
          <w:szCs w:val="24"/>
        </w:rPr>
        <w:t xml:space="preserve"> </w:t>
      </w:r>
      <w:r w:rsidR="006B43EF" w:rsidRPr="004021D3">
        <w:rPr>
          <w:rFonts w:ascii="Arial" w:hAnsi="Arial" w:cs="Arial"/>
          <w:sz w:val="24"/>
          <w:szCs w:val="24"/>
        </w:rPr>
        <w:t xml:space="preserve">in </w:t>
      </w:r>
      <w:r w:rsidR="006B43EF" w:rsidRPr="004021D3">
        <w:rPr>
          <w:rFonts w:ascii="Arial" w:hAnsi="Arial" w:cs="Arial"/>
          <w:i/>
          <w:sz w:val="24"/>
          <w:szCs w:val="24"/>
        </w:rPr>
        <w:t>From Hospitals to Handcuffs</w:t>
      </w:r>
      <w:r w:rsidR="006B43EF" w:rsidRPr="004021D3">
        <w:rPr>
          <w:rFonts w:ascii="Arial" w:hAnsi="Arial" w:cs="Arial"/>
          <w:sz w:val="24"/>
          <w:szCs w:val="24"/>
        </w:rPr>
        <w:t>.</w:t>
      </w:r>
      <w:r w:rsidR="00BA03BF" w:rsidRPr="004021D3">
        <w:rPr>
          <w:rFonts w:ascii="Arial" w:hAnsi="Arial" w:cs="Arial"/>
          <w:sz w:val="24"/>
          <w:szCs w:val="24"/>
        </w:rPr>
        <w:t xml:space="preserve"> Below, DRW provides additional recommendations specific to Spokane</w:t>
      </w:r>
      <w:r w:rsidR="00DB0909" w:rsidRPr="004021D3">
        <w:rPr>
          <w:rFonts w:ascii="Arial" w:hAnsi="Arial" w:cs="Arial"/>
          <w:sz w:val="24"/>
          <w:szCs w:val="24"/>
        </w:rPr>
        <w:t>:</w:t>
      </w:r>
    </w:p>
    <w:p w14:paraId="2347F217" w14:textId="3FDD93A4" w:rsidR="00BA03BF" w:rsidRPr="004021D3" w:rsidRDefault="00DB0909" w:rsidP="00BA03BF">
      <w:pPr>
        <w:rPr>
          <w:rFonts w:ascii="Arial" w:hAnsi="Arial" w:cs="Arial"/>
          <w:i/>
          <w:sz w:val="24"/>
          <w:szCs w:val="24"/>
        </w:rPr>
      </w:pPr>
      <w:r w:rsidRPr="004021D3">
        <w:rPr>
          <w:rFonts w:ascii="Arial" w:hAnsi="Arial" w:cs="Arial"/>
          <w:i/>
          <w:sz w:val="24"/>
          <w:szCs w:val="24"/>
        </w:rPr>
        <w:t xml:space="preserve">1) </w:t>
      </w:r>
      <w:r w:rsidR="00BA03BF" w:rsidRPr="004021D3">
        <w:rPr>
          <w:rFonts w:ascii="Arial" w:hAnsi="Arial" w:cs="Arial"/>
          <w:i/>
          <w:sz w:val="24"/>
          <w:szCs w:val="24"/>
        </w:rPr>
        <w:t xml:space="preserve">Sacred Heart should review its training and policies governing patient assault incidents and should work with its staff and with police to find better solutions. </w:t>
      </w:r>
    </w:p>
    <w:p w14:paraId="1A1F2770" w14:textId="3336C76E" w:rsidR="00C34D2C" w:rsidRPr="004021D3" w:rsidRDefault="00737EB5" w:rsidP="00BA03BF">
      <w:pPr>
        <w:rPr>
          <w:rFonts w:ascii="Arial" w:hAnsi="Arial" w:cs="Arial"/>
          <w:sz w:val="24"/>
          <w:szCs w:val="24"/>
        </w:rPr>
      </w:pPr>
      <w:r w:rsidRPr="004021D3">
        <w:rPr>
          <w:rFonts w:ascii="Arial" w:hAnsi="Arial" w:cs="Arial"/>
          <w:sz w:val="24"/>
          <w:szCs w:val="24"/>
        </w:rPr>
        <w:t xml:space="preserve">In Spokane, </w:t>
      </w:r>
      <w:r w:rsidR="00BA03BF" w:rsidRPr="004021D3">
        <w:rPr>
          <w:rFonts w:ascii="Arial" w:hAnsi="Arial" w:cs="Arial"/>
          <w:sz w:val="24"/>
          <w:szCs w:val="24"/>
        </w:rPr>
        <w:t xml:space="preserve">Sacred Heart </w:t>
      </w:r>
      <w:r w:rsidR="00541294" w:rsidRPr="004021D3">
        <w:rPr>
          <w:rFonts w:ascii="Arial" w:hAnsi="Arial" w:cs="Arial"/>
          <w:sz w:val="24"/>
          <w:szCs w:val="24"/>
        </w:rPr>
        <w:t xml:space="preserve">generates </w:t>
      </w:r>
      <w:r w:rsidRPr="004021D3">
        <w:rPr>
          <w:rFonts w:ascii="Arial" w:hAnsi="Arial" w:cs="Arial"/>
          <w:sz w:val="24"/>
          <w:szCs w:val="24"/>
        </w:rPr>
        <w:t xml:space="preserve">the vast majority of the incidents that lead to arrest of patients in crisis.  </w:t>
      </w:r>
      <w:r w:rsidR="00BA03BF" w:rsidRPr="004021D3">
        <w:rPr>
          <w:rFonts w:ascii="Arial" w:hAnsi="Arial" w:cs="Arial"/>
          <w:sz w:val="24"/>
          <w:szCs w:val="24"/>
        </w:rPr>
        <w:t xml:space="preserve">This means that </w:t>
      </w:r>
      <w:r w:rsidR="004F7B3B" w:rsidRPr="004021D3">
        <w:rPr>
          <w:rFonts w:ascii="Arial" w:hAnsi="Arial" w:cs="Arial"/>
          <w:sz w:val="24"/>
          <w:szCs w:val="24"/>
        </w:rPr>
        <w:t xml:space="preserve">the recommendations to health care facilities outlined in </w:t>
      </w:r>
      <w:r w:rsidR="00BA03BF" w:rsidRPr="004021D3">
        <w:rPr>
          <w:rFonts w:ascii="Arial" w:hAnsi="Arial" w:cs="Arial"/>
          <w:i/>
          <w:sz w:val="24"/>
          <w:szCs w:val="24"/>
        </w:rPr>
        <w:t>From Hospitals to Handcuffs</w:t>
      </w:r>
      <w:r w:rsidR="00BA03BF" w:rsidRPr="004021D3">
        <w:rPr>
          <w:rFonts w:ascii="Arial" w:hAnsi="Arial" w:cs="Arial"/>
          <w:sz w:val="24"/>
          <w:szCs w:val="24"/>
        </w:rPr>
        <w:t xml:space="preserve"> could be implemented efficiently</w:t>
      </w:r>
      <w:r w:rsidR="007E13C8" w:rsidRPr="004021D3">
        <w:rPr>
          <w:rFonts w:ascii="Arial" w:hAnsi="Arial" w:cs="Arial"/>
          <w:sz w:val="24"/>
          <w:szCs w:val="24"/>
        </w:rPr>
        <w:t xml:space="preserve"> in Spokane. </w:t>
      </w:r>
      <w:r w:rsidRPr="004021D3">
        <w:rPr>
          <w:rFonts w:ascii="Arial" w:hAnsi="Arial" w:cs="Arial"/>
          <w:color w:val="212529"/>
          <w:sz w:val="24"/>
          <w:szCs w:val="24"/>
          <w:shd w:val="clear" w:color="auto" w:fill="FFFFFF"/>
        </w:rPr>
        <w:t xml:space="preserve">While the number of incidents and high rate of patient arrest for Sacred Heart is very concerning, </w:t>
      </w:r>
      <w:r w:rsidR="00BA03BF" w:rsidRPr="004021D3">
        <w:rPr>
          <w:rFonts w:ascii="Arial" w:hAnsi="Arial" w:cs="Arial"/>
          <w:color w:val="212529"/>
          <w:sz w:val="24"/>
          <w:szCs w:val="24"/>
          <w:shd w:val="clear" w:color="auto" w:fill="FFFFFF"/>
        </w:rPr>
        <w:t xml:space="preserve">targeting </w:t>
      </w:r>
      <w:r w:rsidR="007E13C8" w:rsidRPr="004021D3">
        <w:rPr>
          <w:rFonts w:ascii="Arial" w:hAnsi="Arial" w:cs="Arial"/>
          <w:color w:val="212529"/>
          <w:sz w:val="24"/>
          <w:szCs w:val="24"/>
          <w:shd w:val="clear" w:color="auto" w:fill="FFFFFF"/>
        </w:rPr>
        <w:t>reform efforts to</w:t>
      </w:r>
      <w:r w:rsidR="00BA03BF" w:rsidRPr="004021D3">
        <w:rPr>
          <w:rFonts w:ascii="Arial" w:hAnsi="Arial" w:cs="Arial"/>
          <w:color w:val="212529"/>
          <w:sz w:val="24"/>
          <w:szCs w:val="24"/>
          <w:shd w:val="clear" w:color="auto" w:fill="FFFFFF"/>
        </w:rPr>
        <w:t xml:space="preserve"> Sacred Heart </w:t>
      </w:r>
      <w:r w:rsidRPr="004021D3">
        <w:rPr>
          <w:rFonts w:ascii="Arial" w:hAnsi="Arial" w:cs="Arial"/>
          <w:color w:val="212529"/>
          <w:sz w:val="24"/>
          <w:szCs w:val="24"/>
          <w:shd w:val="clear" w:color="auto" w:fill="FFFFFF"/>
        </w:rPr>
        <w:t xml:space="preserve">would improve </w:t>
      </w:r>
      <w:r w:rsidR="00BA03BF" w:rsidRPr="004021D3">
        <w:rPr>
          <w:rFonts w:ascii="Arial" w:hAnsi="Arial" w:cs="Arial"/>
          <w:color w:val="212529"/>
          <w:sz w:val="24"/>
          <w:szCs w:val="24"/>
          <w:shd w:val="clear" w:color="auto" w:fill="FFFFFF"/>
        </w:rPr>
        <w:t>the issue</w:t>
      </w:r>
      <w:r w:rsidRPr="004021D3">
        <w:rPr>
          <w:rFonts w:ascii="Arial" w:hAnsi="Arial" w:cs="Arial"/>
          <w:color w:val="212529"/>
          <w:sz w:val="24"/>
          <w:szCs w:val="24"/>
          <w:shd w:val="clear" w:color="auto" w:fill="FFFFFF"/>
        </w:rPr>
        <w:t xml:space="preserve"> for Spokane more largely.</w:t>
      </w:r>
      <w:r w:rsidR="00BA03BF" w:rsidRPr="004021D3">
        <w:rPr>
          <w:rFonts w:ascii="Arial" w:hAnsi="Arial" w:cs="Arial"/>
          <w:color w:val="212529"/>
          <w:sz w:val="24"/>
          <w:szCs w:val="24"/>
          <w:shd w:val="clear" w:color="auto" w:fill="FFFFFF"/>
        </w:rPr>
        <w:t xml:space="preserve">  </w:t>
      </w:r>
    </w:p>
    <w:p w14:paraId="3838A750" w14:textId="69190911" w:rsidR="009A60CA" w:rsidRPr="004021D3" w:rsidRDefault="009A2EB7" w:rsidP="009A60CA">
      <w:pPr>
        <w:rPr>
          <w:rFonts w:ascii="Arial" w:hAnsi="Arial" w:cs="Arial"/>
          <w:i/>
          <w:sz w:val="24"/>
          <w:szCs w:val="24"/>
        </w:rPr>
      </w:pPr>
      <w:r w:rsidRPr="004021D3">
        <w:rPr>
          <w:rFonts w:ascii="Arial" w:hAnsi="Arial" w:cs="Arial"/>
          <w:i/>
          <w:sz w:val="24"/>
          <w:szCs w:val="24"/>
        </w:rPr>
        <w:t xml:space="preserve">2) </w:t>
      </w:r>
      <w:r w:rsidR="009A60CA" w:rsidRPr="004021D3">
        <w:rPr>
          <w:rFonts w:ascii="Arial" w:hAnsi="Arial" w:cs="Arial"/>
          <w:i/>
          <w:sz w:val="24"/>
          <w:szCs w:val="24"/>
        </w:rPr>
        <w:t xml:space="preserve">Spokane should </w:t>
      </w:r>
      <w:r w:rsidR="007E13C8" w:rsidRPr="004021D3">
        <w:rPr>
          <w:rFonts w:ascii="Arial" w:hAnsi="Arial" w:cs="Arial"/>
          <w:i/>
          <w:sz w:val="24"/>
          <w:szCs w:val="24"/>
        </w:rPr>
        <w:t>re-examine</w:t>
      </w:r>
      <w:r w:rsidR="009A60CA" w:rsidRPr="004021D3">
        <w:rPr>
          <w:rFonts w:ascii="Arial" w:hAnsi="Arial" w:cs="Arial"/>
          <w:i/>
          <w:sz w:val="24"/>
          <w:szCs w:val="24"/>
        </w:rPr>
        <w:t xml:space="preserve"> </w:t>
      </w:r>
      <w:r w:rsidR="00DB0909" w:rsidRPr="004021D3">
        <w:rPr>
          <w:rFonts w:ascii="Arial" w:hAnsi="Arial" w:cs="Arial"/>
          <w:i/>
          <w:sz w:val="24"/>
          <w:szCs w:val="24"/>
        </w:rPr>
        <w:t>the practice of direct misdemeanor filing by police</w:t>
      </w:r>
      <w:r w:rsidR="007E13C8" w:rsidRPr="004021D3">
        <w:rPr>
          <w:rFonts w:ascii="Arial" w:hAnsi="Arial" w:cs="Arial"/>
          <w:i/>
          <w:sz w:val="24"/>
          <w:szCs w:val="24"/>
        </w:rPr>
        <w:t xml:space="preserve"> </w:t>
      </w:r>
      <w:r w:rsidR="00DB0909" w:rsidRPr="004021D3">
        <w:rPr>
          <w:rFonts w:ascii="Arial" w:hAnsi="Arial" w:cs="Arial"/>
          <w:i/>
          <w:sz w:val="24"/>
          <w:szCs w:val="24"/>
        </w:rPr>
        <w:t>for</w:t>
      </w:r>
      <w:r w:rsidR="007E13C8" w:rsidRPr="004021D3">
        <w:rPr>
          <w:rFonts w:ascii="Arial" w:hAnsi="Arial" w:cs="Arial"/>
          <w:i/>
          <w:sz w:val="24"/>
          <w:szCs w:val="24"/>
        </w:rPr>
        <w:t xml:space="preserve"> patient assault incidents</w:t>
      </w:r>
      <w:r w:rsidR="009A60CA" w:rsidRPr="004021D3">
        <w:rPr>
          <w:rFonts w:ascii="Arial" w:hAnsi="Arial" w:cs="Arial"/>
          <w:i/>
          <w:sz w:val="24"/>
          <w:szCs w:val="24"/>
        </w:rPr>
        <w:t xml:space="preserve">.  </w:t>
      </w:r>
    </w:p>
    <w:p w14:paraId="707787AB" w14:textId="77777777" w:rsidR="009A60CA" w:rsidRPr="004021D3" w:rsidRDefault="00737EB5" w:rsidP="009A60CA">
      <w:pPr>
        <w:rPr>
          <w:rFonts w:ascii="Arial" w:hAnsi="Arial" w:cs="Arial"/>
          <w:sz w:val="24"/>
          <w:szCs w:val="24"/>
        </w:rPr>
      </w:pPr>
      <w:r w:rsidRPr="004021D3">
        <w:rPr>
          <w:rFonts w:ascii="Arial" w:hAnsi="Arial" w:cs="Arial"/>
          <w:sz w:val="24"/>
          <w:szCs w:val="24"/>
        </w:rPr>
        <w:t xml:space="preserve">Unlike Seattle, Spokane police are able to directly file misdemeanor charges without first giving </w:t>
      </w:r>
      <w:r w:rsidR="007E13C8" w:rsidRPr="004021D3">
        <w:rPr>
          <w:rFonts w:ascii="Arial" w:hAnsi="Arial" w:cs="Arial"/>
          <w:sz w:val="24"/>
          <w:szCs w:val="24"/>
        </w:rPr>
        <w:t xml:space="preserve">city prosecutors </w:t>
      </w:r>
      <w:r w:rsidRPr="004021D3">
        <w:rPr>
          <w:rFonts w:ascii="Arial" w:hAnsi="Arial" w:cs="Arial"/>
          <w:sz w:val="24"/>
          <w:szCs w:val="24"/>
        </w:rPr>
        <w:t xml:space="preserve">the ability </w:t>
      </w:r>
      <w:r w:rsidR="007E13C8" w:rsidRPr="004021D3">
        <w:rPr>
          <w:rFonts w:ascii="Arial" w:hAnsi="Arial" w:cs="Arial"/>
          <w:sz w:val="24"/>
          <w:szCs w:val="24"/>
        </w:rPr>
        <w:t>to review and decline to file. This has le</w:t>
      </w:r>
      <w:r w:rsidRPr="004021D3">
        <w:rPr>
          <w:rFonts w:ascii="Arial" w:hAnsi="Arial" w:cs="Arial"/>
          <w:sz w:val="24"/>
          <w:szCs w:val="24"/>
        </w:rPr>
        <w:t>d to over-charging of misdemeanor assault against patient</w:t>
      </w:r>
      <w:r w:rsidR="007E13C8" w:rsidRPr="004021D3">
        <w:rPr>
          <w:rFonts w:ascii="Arial" w:hAnsi="Arial" w:cs="Arial"/>
          <w:sz w:val="24"/>
          <w:szCs w:val="24"/>
        </w:rPr>
        <w:t xml:space="preserve">s in behavioral health crisis. </w:t>
      </w:r>
      <w:r w:rsidRPr="004021D3">
        <w:rPr>
          <w:rFonts w:ascii="Arial" w:hAnsi="Arial" w:cs="Arial"/>
          <w:sz w:val="24"/>
          <w:szCs w:val="24"/>
        </w:rPr>
        <w:t xml:space="preserve">Spokane should review this data and consider whether </w:t>
      </w:r>
      <w:r w:rsidR="007E13C8" w:rsidRPr="004021D3">
        <w:rPr>
          <w:rFonts w:ascii="Arial" w:hAnsi="Arial" w:cs="Arial"/>
          <w:sz w:val="24"/>
          <w:szCs w:val="24"/>
        </w:rPr>
        <w:t>police</w:t>
      </w:r>
      <w:r w:rsidRPr="004021D3">
        <w:rPr>
          <w:rFonts w:ascii="Arial" w:hAnsi="Arial" w:cs="Arial"/>
          <w:sz w:val="24"/>
          <w:szCs w:val="24"/>
        </w:rPr>
        <w:t xml:space="preserve"> r</w:t>
      </w:r>
      <w:r w:rsidR="007E13C8" w:rsidRPr="004021D3">
        <w:rPr>
          <w:rFonts w:ascii="Arial" w:hAnsi="Arial" w:cs="Arial"/>
          <w:sz w:val="24"/>
          <w:szCs w:val="24"/>
        </w:rPr>
        <w:t>equire</w:t>
      </w:r>
      <w:r w:rsidRPr="004021D3">
        <w:rPr>
          <w:rFonts w:ascii="Arial" w:hAnsi="Arial" w:cs="Arial"/>
          <w:sz w:val="24"/>
          <w:szCs w:val="24"/>
        </w:rPr>
        <w:t xml:space="preserve"> additional oversight of </w:t>
      </w:r>
      <w:r w:rsidR="007E13C8" w:rsidRPr="004021D3">
        <w:rPr>
          <w:rFonts w:ascii="Arial" w:hAnsi="Arial" w:cs="Arial"/>
          <w:sz w:val="24"/>
          <w:szCs w:val="24"/>
        </w:rPr>
        <w:t xml:space="preserve">filing decisions. </w:t>
      </w:r>
      <w:r w:rsidRPr="004021D3">
        <w:rPr>
          <w:rFonts w:ascii="Arial" w:hAnsi="Arial" w:cs="Arial"/>
          <w:sz w:val="24"/>
          <w:szCs w:val="24"/>
        </w:rPr>
        <w:t xml:space="preserve">If </w:t>
      </w:r>
      <w:r w:rsidR="007E13C8" w:rsidRPr="004021D3">
        <w:rPr>
          <w:rFonts w:ascii="Arial" w:hAnsi="Arial" w:cs="Arial"/>
          <w:sz w:val="24"/>
          <w:szCs w:val="24"/>
        </w:rPr>
        <w:t>city prosecutors are</w:t>
      </w:r>
      <w:r w:rsidRPr="004021D3">
        <w:rPr>
          <w:rFonts w:ascii="Arial" w:hAnsi="Arial" w:cs="Arial"/>
          <w:sz w:val="24"/>
          <w:szCs w:val="24"/>
        </w:rPr>
        <w:t xml:space="preserve"> given </w:t>
      </w:r>
      <w:r w:rsidR="007E13C8" w:rsidRPr="004021D3">
        <w:rPr>
          <w:rFonts w:ascii="Arial" w:hAnsi="Arial" w:cs="Arial"/>
          <w:sz w:val="24"/>
          <w:szCs w:val="24"/>
        </w:rPr>
        <w:t>filing power</w:t>
      </w:r>
      <w:r w:rsidR="009A60CA" w:rsidRPr="004021D3">
        <w:rPr>
          <w:rFonts w:ascii="Arial" w:hAnsi="Arial" w:cs="Arial"/>
          <w:sz w:val="24"/>
          <w:szCs w:val="24"/>
        </w:rPr>
        <w:t xml:space="preserve">, </w:t>
      </w:r>
      <w:r w:rsidR="007E13C8" w:rsidRPr="004021D3">
        <w:rPr>
          <w:rFonts w:ascii="Arial" w:hAnsi="Arial" w:cs="Arial"/>
          <w:sz w:val="24"/>
          <w:szCs w:val="24"/>
        </w:rPr>
        <w:t>they</w:t>
      </w:r>
      <w:r w:rsidR="009A60CA" w:rsidRPr="004021D3">
        <w:rPr>
          <w:rFonts w:ascii="Arial" w:hAnsi="Arial" w:cs="Arial"/>
          <w:sz w:val="24"/>
          <w:szCs w:val="24"/>
        </w:rPr>
        <w:t xml:space="preserve"> should implement written charging guidelines and avoid prosecution of patients in behavioral health crisis. </w:t>
      </w:r>
      <w:r w:rsidRPr="004021D3">
        <w:rPr>
          <w:rFonts w:ascii="Arial" w:hAnsi="Arial" w:cs="Arial"/>
          <w:sz w:val="24"/>
          <w:szCs w:val="24"/>
        </w:rPr>
        <w:t xml:space="preserve"> </w:t>
      </w:r>
    </w:p>
    <w:p w14:paraId="349CA2A2" w14:textId="007DC6AB" w:rsidR="00A84A86" w:rsidRPr="004021D3" w:rsidRDefault="009A2EB7" w:rsidP="009A60CA">
      <w:pPr>
        <w:rPr>
          <w:rFonts w:ascii="Arial" w:hAnsi="Arial" w:cs="Arial"/>
          <w:i/>
          <w:sz w:val="24"/>
          <w:szCs w:val="24"/>
        </w:rPr>
      </w:pPr>
      <w:r w:rsidRPr="004021D3">
        <w:rPr>
          <w:rFonts w:ascii="Arial" w:hAnsi="Arial" w:cs="Arial"/>
          <w:i/>
          <w:sz w:val="24"/>
          <w:szCs w:val="24"/>
        </w:rPr>
        <w:t xml:space="preserve">3) </w:t>
      </w:r>
      <w:r w:rsidR="00A84A86" w:rsidRPr="004021D3">
        <w:rPr>
          <w:rFonts w:ascii="Arial" w:hAnsi="Arial" w:cs="Arial"/>
          <w:i/>
          <w:sz w:val="24"/>
          <w:szCs w:val="24"/>
        </w:rPr>
        <w:t>Spokane County must reduce its felony assault filings against patients in behavioral health crisis and should institute written charging guidelines.</w:t>
      </w:r>
    </w:p>
    <w:p w14:paraId="60956AF2" w14:textId="77777777" w:rsidR="00C45533" w:rsidRDefault="00737EB5" w:rsidP="00C45533">
      <w:pPr>
        <w:rPr>
          <w:rFonts w:ascii="Arial" w:hAnsi="Arial" w:cs="Arial"/>
          <w:sz w:val="24"/>
          <w:szCs w:val="24"/>
        </w:rPr>
      </w:pPr>
      <w:r w:rsidRPr="004021D3">
        <w:rPr>
          <w:rFonts w:ascii="Arial" w:hAnsi="Arial" w:cs="Arial"/>
          <w:sz w:val="24"/>
          <w:szCs w:val="24"/>
        </w:rPr>
        <w:t xml:space="preserve">The </w:t>
      </w:r>
      <w:r w:rsidR="00261391" w:rsidRPr="004021D3">
        <w:rPr>
          <w:rFonts w:ascii="Arial" w:hAnsi="Arial" w:cs="Arial"/>
          <w:sz w:val="24"/>
          <w:szCs w:val="24"/>
        </w:rPr>
        <w:t xml:space="preserve">importance of </w:t>
      </w:r>
      <w:r w:rsidR="00A84A86" w:rsidRPr="004021D3">
        <w:rPr>
          <w:rFonts w:ascii="Arial" w:hAnsi="Arial" w:cs="Arial"/>
          <w:sz w:val="24"/>
          <w:szCs w:val="24"/>
        </w:rPr>
        <w:t xml:space="preserve">consistency and thoughtful review of how behavioral health plays into alleged crime was emphasized by </w:t>
      </w:r>
      <w:r w:rsidR="007E13C8" w:rsidRPr="004021D3">
        <w:rPr>
          <w:rFonts w:ascii="Arial" w:hAnsi="Arial" w:cs="Arial"/>
          <w:sz w:val="24"/>
          <w:szCs w:val="24"/>
        </w:rPr>
        <w:t xml:space="preserve">DRW’s findings in Spokane. </w:t>
      </w:r>
      <w:r w:rsidR="00A84A86" w:rsidRPr="004021D3">
        <w:rPr>
          <w:rFonts w:ascii="Arial" w:hAnsi="Arial" w:cs="Arial"/>
          <w:sz w:val="24"/>
          <w:szCs w:val="24"/>
        </w:rPr>
        <w:t xml:space="preserve">Spokane filed most of its patient incidents as felonies, despite many being minor incidents without significant or visible injury.  </w:t>
      </w:r>
      <w:r w:rsidR="007E13C8" w:rsidRPr="004021D3">
        <w:rPr>
          <w:rFonts w:ascii="Arial" w:hAnsi="Arial" w:cs="Arial"/>
          <w:sz w:val="24"/>
          <w:szCs w:val="24"/>
        </w:rPr>
        <w:t>SCPAO</w:t>
      </w:r>
      <w:r w:rsidR="00A84A86" w:rsidRPr="004021D3">
        <w:rPr>
          <w:rFonts w:ascii="Arial" w:hAnsi="Arial" w:cs="Arial"/>
          <w:sz w:val="24"/>
          <w:szCs w:val="24"/>
        </w:rPr>
        <w:t xml:space="preserve"> has a responsibility to review its charging decisions involving patient</w:t>
      </w:r>
      <w:r w:rsidR="007E13C8" w:rsidRPr="004021D3">
        <w:rPr>
          <w:rFonts w:ascii="Arial" w:hAnsi="Arial" w:cs="Arial"/>
          <w:sz w:val="24"/>
          <w:szCs w:val="24"/>
        </w:rPr>
        <w:t xml:space="preserve">s in behavioral health crisis. </w:t>
      </w:r>
      <w:r w:rsidR="00A84A86" w:rsidRPr="004021D3">
        <w:rPr>
          <w:rFonts w:ascii="Arial" w:hAnsi="Arial" w:cs="Arial"/>
          <w:sz w:val="24"/>
          <w:szCs w:val="24"/>
        </w:rPr>
        <w:t xml:space="preserve">It must also </w:t>
      </w:r>
      <w:r w:rsidR="00144A84" w:rsidRPr="004021D3">
        <w:rPr>
          <w:rFonts w:ascii="Arial" w:hAnsi="Arial" w:cs="Arial"/>
          <w:sz w:val="24"/>
          <w:szCs w:val="24"/>
        </w:rPr>
        <w:t xml:space="preserve">create </w:t>
      </w:r>
      <w:r w:rsidR="00261391" w:rsidRPr="004021D3">
        <w:rPr>
          <w:rFonts w:ascii="Arial" w:hAnsi="Arial" w:cs="Arial"/>
          <w:sz w:val="24"/>
          <w:szCs w:val="24"/>
        </w:rPr>
        <w:t>written charging guidelines</w:t>
      </w:r>
      <w:r w:rsidR="00A84A86" w:rsidRPr="004021D3">
        <w:rPr>
          <w:rFonts w:ascii="Arial" w:hAnsi="Arial" w:cs="Arial"/>
          <w:sz w:val="24"/>
          <w:szCs w:val="24"/>
        </w:rPr>
        <w:t xml:space="preserve"> that avoid criminal charges against patients in crisis whenever possible, but especially when there is minimal to no injury to the victim</w:t>
      </w:r>
      <w:r w:rsidRPr="004021D3">
        <w:rPr>
          <w:rFonts w:ascii="Arial" w:hAnsi="Arial" w:cs="Arial"/>
          <w:sz w:val="24"/>
          <w:szCs w:val="24"/>
        </w:rPr>
        <w:t xml:space="preserve">.  </w:t>
      </w:r>
    </w:p>
    <w:p w14:paraId="4131252D" w14:textId="77777777" w:rsidR="00C45533" w:rsidRDefault="00C45533" w:rsidP="00C45533">
      <w:pPr>
        <w:rPr>
          <w:rFonts w:ascii="Arial" w:hAnsi="Arial" w:cs="Arial"/>
          <w:b/>
          <w:bCs/>
          <w:sz w:val="24"/>
          <w:szCs w:val="32"/>
        </w:rPr>
      </w:pPr>
    </w:p>
    <w:p w14:paraId="4D9C62C6" w14:textId="5F34B3E8" w:rsidR="004021D3" w:rsidRPr="00C45533" w:rsidRDefault="004021D3" w:rsidP="00C45533">
      <w:pPr>
        <w:rPr>
          <w:rFonts w:ascii="Arial" w:hAnsi="Arial" w:cs="Arial"/>
          <w:sz w:val="24"/>
          <w:szCs w:val="24"/>
        </w:rPr>
      </w:pPr>
      <w:r w:rsidRPr="004021D3">
        <w:rPr>
          <w:rFonts w:ascii="Arial" w:hAnsi="Arial" w:cs="Arial"/>
          <w:b/>
          <w:bCs/>
          <w:sz w:val="24"/>
          <w:szCs w:val="32"/>
        </w:rPr>
        <w:lastRenderedPageBreak/>
        <w:t>September 2020</w:t>
      </w:r>
    </w:p>
    <w:p w14:paraId="2239EB2D" w14:textId="77777777" w:rsidR="004021D3" w:rsidRPr="004021D3" w:rsidRDefault="004021D3" w:rsidP="004021D3">
      <w:pPr>
        <w:autoSpaceDE w:val="0"/>
        <w:autoSpaceDN w:val="0"/>
        <w:adjustRightInd w:val="0"/>
        <w:spacing w:after="0" w:line="240" w:lineRule="auto"/>
        <w:rPr>
          <w:rFonts w:ascii="Arial" w:hAnsi="Arial" w:cs="Arial"/>
          <w:sz w:val="24"/>
          <w:szCs w:val="28"/>
        </w:rPr>
      </w:pPr>
      <w:r w:rsidRPr="004021D3">
        <w:rPr>
          <w:rFonts w:ascii="Arial" w:hAnsi="Arial" w:cs="Arial"/>
          <w:sz w:val="24"/>
          <w:szCs w:val="28"/>
        </w:rPr>
        <w:t>For more information and to read the full report, please visit</w:t>
      </w:r>
    </w:p>
    <w:p w14:paraId="495B3C98" w14:textId="0D213289" w:rsidR="0060685E" w:rsidRPr="004021D3" w:rsidRDefault="00C45533" w:rsidP="004021D3">
      <w:pPr>
        <w:rPr>
          <w:rFonts w:ascii="Arial" w:hAnsi="Arial" w:cs="Arial"/>
          <w:b/>
          <w:szCs w:val="24"/>
        </w:rPr>
      </w:pPr>
      <w:hyperlink r:id="rId13" w:history="1">
        <w:r w:rsidR="004021D3" w:rsidRPr="004021D3">
          <w:rPr>
            <w:rStyle w:val="Hyperlink"/>
            <w:rFonts w:ascii="Arial" w:hAnsi="Arial" w:cs="Arial"/>
            <w:sz w:val="24"/>
            <w:szCs w:val="28"/>
          </w:rPr>
          <w:t>https://www.disabilityrightswa.org/reports/from-hospitals-to-handcuffs/</w:t>
        </w:r>
      </w:hyperlink>
    </w:p>
    <w:sectPr w:rsidR="0060685E" w:rsidRPr="004021D3" w:rsidSect="00C45533">
      <w:headerReference w:type="default" r:id="rId14"/>
      <w:footerReference w:type="default" r:id="rId15"/>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4D31F" w14:textId="77777777" w:rsidR="0088703F" w:rsidRDefault="0088703F" w:rsidP="00FA01A8">
      <w:pPr>
        <w:spacing w:after="0" w:line="240" w:lineRule="auto"/>
      </w:pPr>
      <w:r>
        <w:separator/>
      </w:r>
    </w:p>
  </w:endnote>
  <w:endnote w:type="continuationSeparator" w:id="0">
    <w:p w14:paraId="32F1EDE5" w14:textId="77777777" w:rsidR="0088703F" w:rsidRDefault="0088703F" w:rsidP="00FA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365013"/>
      <w:docPartObj>
        <w:docPartGallery w:val="Page Numbers (Bottom of Page)"/>
        <w:docPartUnique/>
      </w:docPartObj>
    </w:sdtPr>
    <w:sdtEndPr>
      <w:rPr>
        <w:noProof/>
      </w:rPr>
    </w:sdtEndPr>
    <w:sdtContent>
      <w:p w14:paraId="2175140C" w14:textId="37B3B223" w:rsidR="002E1617" w:rsidRDefault="002E1617">
        <w:pPr>
          <w:pStyle w:val="Footer"/>
          <w:jc w:val="center"/>
        </w:pPr>
        <w:r>
          <w:fldChar w:fldCharType="begin"/>
        </w:r>
        <w:r>
          <w:instrText xml:space="preserve"> PAGE   \* MERGEFORMAT </w:instrText>
        </w:r>
        <w:r>
          <w:fldChar w:fldCharType="separate"/>
        </w:r>
        <w:r w:rsidR="00C45533">
          <w:rPr>
            <w:noProof/>
          </w:rPr>
          <w:t>2</w:t>
        </w:r>
        <w:r>
          <w:rPr>
            <w:noProof/>
          </w:rPr>
          <w:fldChar w:fldCharType="end"/>
        </w:r>
      </w:p>
    </w:sdtContent>
  </w:sdt>
  <w:p w14:paraId="7D6FD7F5" w14:textId="77777777" w:rsidR="002E1617" w:rsidRDefault="002E1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F8AC9" w14:textId="77777777" w:rsidR="0088703F" w:rsidRDefault="0088703F" w:rsidP="00FA01A8">
      <w:pPr>
        <w:spacing w:after="0" w:line="240" w:lineRule="auto"/>
      </w:pPr>
      <w:r>
        <w:separator/>
      </w:r>
    </w:p>
  </w:footnote>
  <w:footnote w:type="continuationSeparator" w:id="0">
    <w:p w14:paraId="429CE294" w14:textId="77777777" w:rsidR="0088703F" w:rsidRDefault="0088703F" w:rsidP="00FA01A8">
      <w:pPr>
        <w:spacing w:after="0" w:line="240" w:lineRule="auto"/>
      </w:pPr>
      <w:r>
        <w:continuationSeparator/>
      </w:r>
    </w:p>
  </w:footnote>
  <w:footnote w:id="1">
    <w:p w14:paraId="5E5472D4" w14:textId="77777777" w:rsidR="0005343F" w:rsidRPr="004021D3" w:rsidRDefault="0005343F" w:rsidP="0005343F">
      <w:pPr>
        <w:pStyle w:val="FootnoteText"/>
        <w:rPr>
          <w:rFonts w:ascii="Arial" w:hAnsi="Arial" w:cs="Arial"/>
        </w:rPr>
      </w:pPr>
      <w:r w:rsidRPr="004021D3">
        <w:rPr>
          <w:rStyle w:val="FootnoteReference"/>
          <w:rFonts w:ascii="Arial" w:hAnsi="Arial" w:cs="Arial"/>
        </w:rPr>
        <w:footnoteRef/>
      </w:r>
      <w:r w:rsidRPr="004021D3">
        <w:rPr>
          <w:rFonts w:ascii="Arial" w:hAnsi="Arial" w:cs="Arial"/>
        </w:rPr>
        <w:t xml:space="preserve"> </w:t>
      </w:r>
      <w:r w:rsidRPr="004021D3">
        <w:rPr>
          <w:rFonts w:ascii="Arial" w:hAnsi="Arial" w:cs="Arial"/>
          <w:color w:val="212529"/>
          <w:shd w:val="clear" w:color="auto" w:fill="FFFFFF"/>
        </w:rPr>
        <w:t xml:space="preserve">Providence Sacred Heart Medical </w:t>
      </w:r>
      <w:r w:rsidRPr="004021D3">
        <w:rPr>
          <w:rFonts w:ascii="Arial" w:hAnsi="Arial" w:cs="Arial"/>
          <w:shd w:val="clear" w:color="auto" w:fill="FFFFFF"/>
        </w:rPr>
        <w:t xml:space="preserve">Center, Providence Holy Family Hospital, </w:t>
      </w:r>
      <w:proofErr w:type="spellStart"/>
      <w:r w:rsidRPr="004021D3">
        <w:rPr>
          <w:rFonts w:ascii="Arial" w:hAnsi="Arial" w:cs="Arial"/>
          <w:shd w:val="clear" w:color="auto" w:fill="FFFFFF"/>
        </w:rPr>
        <w:t>Multicare</w:t>
      </w:r>
      <w:proofErr w:type="spellEnd"/>
      <w:r w:rsidRPr="004021D3">
        <w:rPr>
          <w:rFonts w:ascii="Arial" w:hAnsi="Arial" w:cs="Arial"/>
          <w:shd w:val="clear" w:color="auto" w:fill="FFFFFF"/>
        </w:rPr>
        <w:t xml:space="preserve"> Deaconess Hospital, </w:t>
      </w:r>
      <w:proofErr w:type="spellStart"/>
      <w:r w:rsidRPr="004021D3">
        <w:rPr>
          <w:rFonts w:ascii="Arial" w:hAnsi="Arial" w:cs="Arial"/>
          <w:shd w:val="clear" w:color="auto" w:fill="FFFFFF"/>
        </w:rPr>
        <w:t>C</w:t>
      </w:r>
      <w:r w:rsidRPr="004021D3">
        <w:rPr>
          <w:rStyle w:val="Emphasis"/>
          <w:rFonts w:ascii="Arial" w:hAnsi="Arial" w:cs="Arial"/>
          <w:bCs/>
          <w:i w:val="0"/>
          <w:iCs w:val="0"/>
          <w:shd w:val="clear" w:color="auto" w:fill="FFFFFF"/>
        </w:rPr>
        <w:t>alispel</w:t>
      </w:r>
      <w:proofErr w:type="spellEnd"/>
      <w:r w:rsidRPr="004021D3">
        <w:rPr>
          <w:rFonts w:ascii="Arial" w:hAnsi="Arial" w:cs="Arial"/>
          <w:shd w:val="clear" w:color="auto" w:fill="FFFFFF"/>
        </w:rPr>
        <w:t> Evaluation &amp; Treatment Facility, Inland Northwest Behavioral Health Hospital, and Deaconess North Emergency Center</w:t>
      </w:r>
    </w:p>
  </w:footnote>
  <w:footnote w:id="2">
    <w:p w14:paraId="545E2752" w14:textId="268DF30D" w:rsidR="004F7B3B" w:rsidRPr="004021D3" w:rsidRDefault="004F7B3B">
      <w:pPr>
        <w:pStyle w:val="FootnoteText"/>
        <w:rPr>
          <w:rFonts w:ascii="Arial" w:hAnsi="Arial" w:cs="Arial"/>
        </w:rPr>
      </w:pPr>
      <w:r w:rsidRPr="004021D3">
        <w:rPr>
          <w:rStyle w:val="FootnoteReference"/>
          <w:rFonts w:ascii="Arial" w:hAnsi="Arial" w:cs="Arial"/>
        </w:rPr>
        <w:footnoteRef/>
      </w:r>
      <w:r w:rsidRPr="004021D3">
        <w:rPr>
          <w:rFonts w:ascii="Arial" w:hAnsi="Arial" w:cs="Arial"/>
        </w:rPr>
        <w:t xml:space="preserve"> Although police directly file misdemeanor assault cases with the criminal court, the Spokane City Attorney’s Office prosecutes these cases. For felony filings, the police refer the case to the Spokane County Prosecuting Attorney’s Office, which screens the cases for filing and makes the ultimate decision about whether to pursue felony charges.  </w:t>
      </w:r>
    </w:p>
  </w:footnote>
  <w:footnote w:id="3">
    <w:p w14:paraId="2C2DB714" w14:textId="74337605" w:rsidR="002467ED" w:rsidRPr="004021D3" w:rsidRDefault="002467ED">
      <w:pPr>
        <w:pStyle w:val="FootnoteText"/>
        <w:rPr>
          <w:rFonts w:ascii="Arial" w:hAnsi="Arial" w:cs="Arial"/>
        </w:rPr>
      </w:pPr>
      <w:r w:rsidRPr="004021D3">
        <w:rPr>
          <w:rStyle w:val="FootnoteReference"/>
          <w:rFonts w:ascii="Arial" w:hAnsi="Arial" w:cs="Arial"/>
        </w:rPr>
        <w:footnoteRef/>
      </w:r>
      <w:r w:rsidRPr="004021D3">
        <w:rPr>
          <w:rFonts w:ascii="Arial" w:hAnsi="Arial" w:cs="Arial"/>
        </w:rPr>
        <w:t xml:space="preserve"> </w:t>
      </w:r>
      <w:r w:rsidR="00081091" w:rsidRPr="004021D3">
        <w:rPr>
          <w:rFonts w:ascii="Arial" w:hAnsi="Arial" w:cs="Arial"/>
          <w:i/>
        </w:rPr>
        <w:t>See</w:t>
      </w:r>
      <w:r w:rsidR="00081091" w:rsidRPr="004021D3">
        <w:rPr>
          <w:rFonts w:ascii="Arial" w:hAnsi="Arial" w:cs="Arial"/>
        </w:rPr>
        <w:t xml:space="preserve">, Letter from </w:t>
      </w:r>
      <w:r w:rsidRPr="004021D3">
        <w:rPr>
          <w:rFonts w:ascii="Arial" w:hAnsi="Arial" w:cs="Arial"/>
        </w:rPr>
        <w:t>Smart Justi</w:t>
      </w:r>
      <w:r w:rsidR="00081091" w:rsidRPr="004021D3">
        <w:rPr>
          <w:rFonts w:ascii="Arial" w:hAnsi="Arial" w:cs="Arial"/>
        </w:rPr>
        <w:t>ce Spokane Executive Committee, t</w:t>
      </w:r>
      <w:r w:rsidRPr="004021D3">
        <w:rPr>
          <w:rFonts w:ascii="Arial" w:hAnsi="Arial" w:cs="Arial"/>
        </w:rPr>
        <w:t>o Spokane</w:t>
      </w:r>
      <w:r w:rsidR="00081091" w:rsidRPr="004021D3">
        <w:rPr>
          <w:rFonts w:ascii="Arial" w:hAnsi="Arial" w:cs="Arial"/>
        </w:rPr>
        <w:t xml:space="preserve"> County Board of Commissioners, (</w:t>
      </w:r>
      <w:r w:rsidRPr="004021D3">
        <w:rPr>
          <w:rFonts w:ascii="Arial" w:hAnsi="Arial" w:cs="Arial"/>
        </w:rPr>
        <w:t>June 17, 2019</w:t>
      </w:r>
      <w:r w:rsidR="00081091" w:rsidRPr="004021D3">
        <w:rPr>
          <w:rFonts w:ascii="Arial" w:hAnsi="Arial" w:cs="Arial"/>
        </w:rPr>
        <w:t>),</w:t>
      </w:r>
      <w:r w:rsidRPr="004021D3">
        <w:rPr>
          <w:rFonts w:ascii="Arial" w:hAnsi="Arial" w:cs="Arial"/>
        </w:rPr>
        <w:t xml:space="preserve"> </w:t>
      </w:r>
      <w:hyperlink r:id="rId1" w:history="1">
        <w:r w:rsidRPr="004021D3">
          <w:rPr>
            <w:rStyle w:val="Hyperlink"/>
            <w:rFonts w:ascii="Arial" w:hAnsi="Arial" w:cs="Arial"/>
          </w:rPr>
          <w:t>http://smartjusticespokane.org/subdirectory/wordpress/wp-content/uploads/2019/06/2019-06-SJS-letter-to-County-Commissioners.pdf</w:t>
        </w:r>
      </w:hyperlink>
      <w:r w:rsidRPr="004021D3">
        <w:rPr>
          <w:rFonts w:ascii="Arial" w:hAnsi="Arial" w:cs="Arial"/>
        </w:rPr>
        <w:t xml:space="preserve">; </w:t>
      </w:r>
      <w:r w:rsidRPr="004021D3">
        <w:rPr>
          <w:rFonts w:ascii="Arial" w:hAnsi="Arial" w:cs="Arial"/>
          <w:i/>
        </w:rPr>
        <w:t>see also</w:t>
      </w:r>
      <w:r w:rsidRPr="004021D3">
        <w:rPr>
          <w:rFonts w:ascii="Arial" w:hAnsi="Arial" w:cs="Arial"/>
        </w:rPr>
        <w:t>,</w:t>
      </w:r>
      <w:r w:rsidR="00081091" w:rsidRPr="004021D3">
        <w:rPr>
          <w:rFonts w:ascii="Arial" w:hAnsi="Arial" w:cs="Arial"/>
        </w:rPr>
        <w:t xml:space="preserve"> Jonathan Glover, </w:t>
      </w:r>
      <w:r w:rsidRPr="004021D3">
        <w:rPr>
          <w:rFonts w:ascii="Arial" w:hAnsi="Arial" w:cs="Arial"/>
          <w:i/>
        </w:rPr>
        <w:t>Among Washington’s largest Counties, Spokane County has the largest rate of drug f</w:t>
      </w:r>
      <w:r w:rsidR="00081091" w:rsidRPr="004021D3">
        <w:rPr>
          <w:rFonts w:ascii="Arial" w:hAnsi="Arial" w:cs="Arial"/>
          <w:i/>
        </w:rPr>
        <w:t>elonies—and it’s not even close</w:t>
      </w:r>
      <w:r w:rsidRPr="004021D3">
        <w:rPr>
          <w:rFonts w:ascii="Arial" w:hAnsi="Arial" w:cs="Arial"/>
        </w:rPr>
        <w:t>,</w:t>
      </w:r>
      <w:r w:rsidR="004D58A2" w:rsidRPr="004021D3">
        <w:rPr>
          <w:rFonts w:ascii="Arial" w:hAnsi="Arial" w:cs="Arial"/>
        </w:rPr>
        <w:t xml:space="preserve"> Spokesman Review, May 20, 2019,</w:t>
      </w:r>
      <w:r w:rsidRPr="004021D3">
        <w:rPr>
          <w:rFonts w:ascii="Arial" w:hAnsi="Arial" w:cs="Arial"/>
        </w:rPr>
        <w:t xml:space="preserve"> </w:t>
      </w:r>
      <w:hyperlink r:id="rId2" w:history="1">
        <w:r w:rsidR="004D58A2" w:rsidRPr="004021D3">
          <w:rPr>
            <w:rStyle w:val="Hyperlink"/>
            <w:rFonts w:ascii="Arial" w:hAnsi="Arial" w:cs="Arial"/>
          </w:rPr>
          <w:t>https://www.spokesman.com/stories/2019/may/19/as-counties-around-the-state-move-to-reduce-felony/</w:t>
        </w:r>
      </w:hyperlink>
      <w:r w:rsidR="004D58A2" w:rsidRPr="004021D3">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7833" w14:textId="220097CD" w:rsidR="00C45533" w:rsidRDefault="00C45533" w:rsidP="00C45533">
    <w:pPr>
      <w:pStyle w:val="Header"/>
    </w:pPr>
  </w:p>
  <w:p w14:paraId="3466ECA6" w14:textId="77777777" w:rsidR="00C45533" w:rsidRDefault="00C455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BC61A" w14:textId="3893B563" w:rsidR="00C45533" w:rsidRDefault="00C45533" w:rsidP="00C45533">
    <w:pPr>
      <w:pStyle w:val="Header"/>
      <w:jc w:val="center"/>
    </w:pPr>
    <w:r>
      <w:rPr>
        <w:noProof/>
      </w:rPr>
      <w:drawing>
        <wp:inline distT="0" distB="0" distL="0" distR="0" wp14:anchorId="15A26D49" wp14:editId="1832EA12">
          <wp:extent cx="2348935" cy="83219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W logo.jpg"/>
                  <pic:cNvPicPr/>
                </pic:nvPicPr>
                <pic:blipFill>
                  <a:blip r:embed="rId1">
                    <a:extLst>
                      <a:ext uri="{28A0092B-C50C-407E-A947-70E740481C1C}">
                        <a14:useLocalDpi xmlns:a14="http://schemas.microsoft.com/office/drawing/2010/main" val="0"/>
                      </a:ext>
                    </a:extLst>
                  </a:blip>
                  <a:stretch>
                    <a:fillRect/>
                  </a:stretch>
                </pic:blipFill>
                <pic:spPr>
                  <a:xfrm>
                    <a:off x="0" y="0"/>
                    <a:ext cx="2420187" cy="8574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32098"/>
    <w:multiLevelType w:val="hybridMultilevel"/>
    <w:tmpl w:val="DE8C507E"/>
    <w:lvl w:ilvl="0" w:tplc="6BBC66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51763"/>
    <w:multiLevelType w:val="hybridMultilevel"/>
    <w:tmpl w:val="0FB850EA"/>
    <w:lvl w:ilvl="0" w:tplc="17268C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F057235"/>
    <w:multiLevelType w:val="hybridMultilevel"/>
    <w:tmpl w:val="412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80641"/>
    <w:multiLevelType w:val="hybridMultilevel"/>
    <w:tmpl w:val="9E06E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3E"/>
    <w:rsid w:val="0004345D"/>
    <w:rsid w:val="0005343F"/>
    <w:rsid w:val="000762A1"/>
    <w:rsid w:val="00081091"/>
    <w:rsid w:val="000F5A6B"/>
    <w:rsid w:val="0010247B"/>
    <w:rsid w:val="00144A84"/>
    <w:rsid w:val="0016072F"/>
    <w:rsid w:val="001A5B1A"/>
    <w:rsid w:val="001A71F1"/>
    <w:rsid w:val="001C4CD7"/>
    <w:rsid w:val="001D2D93"/>
    <w:rsid w:val="001F0342"/>
    <w:rsid w:val="00237CAD"/>
    <w:rsid w:val="002467ED"/>
    <w:rsid w:val="00261391"/>
    <w:rsid w:val="0026690A"/>
    <w:rsid w:val="002E1617"/>
    <w:rsid w:val="003160A2"/>
    <w:rsid w:val="00344261"/>
    <w:rsid w:val="0038144D"/>
    <w:rsid w:val="00393098"/>
    <w:rsid w:val="003A6F63"/>
    <w:rsid w:val="003E65CD"/>
    <w:rsid w:val="004021D3"/>
    <w:rsid w:val="00420B90"/>
    <w:rsid w:val="00435347"/>
    <w:rsid w:val="00454840"/>
    <w:rsid w:val="0046567F"/>
    <w:rsid w:val="00492336"/>
    <w:rsid w:val="004A64A1"/>
    <w:rsid w:val="004C6F25"/>
    <w:rsid w:val="004D58A2"/>
    <w:rsid w:val="004D7161"/>
    <w:rsid w:val="004E2651"/>
    <w:rsid w:val="004F2C50"/>
    <w:rsid w:val="004F3125"/>
    <w:rsid w:val="004F7B3B"/>
    <w:rsid w:val="00541294"/>
    <w:rsid w:val="005460D3"/>
    <w:rsid w:val="005650E4"/>
    <w:rsid w:val="005A0992"/>
    <w:rsid w:val="005E31C6"/>
    <w:rsid w:val="0060685E"/>
    <w:rsid w:val="0066167C"/>
    <w:rsid w:val="00677B36"/>
    <w:rsid w:val="006806CB"/>
    <w:rsid w:val="00683629"/>
    <w:rsid w:val="006B4117"/>
    <w:rsid w:val="006B43EF"/>
    <w:rsid w:val="00706C67"/>
    <w:rsid w:val="00720C4B"/>
    <w:rsid w:val="00737EB5"/>
    <w:rsid w:val="007608D5"/>
    <w:rsid w:val="00766F1B"/>
    <w:rsid w:val="007A02DA"/>
    <w:rsid w:val="007A2887"/>
    <w:rsid w:val="007A6AE6"/>
    <w:rsid w:val="007D797B"/>
    <w:rsid w:val="007E13C8"/>
    <w:rsid w:val="00834786"/>
    <w:rsid w:val="00843501"/>
    <w:rsid w:val="0084586E"/>
    <w:rsid w:val="008575C1"/>
    <w:rsid w:val="0088703F"/>
    <w:rsid w:val="008F437A"/>
    <w:rsid w:val="009107F0"/>
    <w:rsid w:val="00955627"/>
    <w:rsid w:val="009645EF"/>
    <w:rsid w:val="00980127"/>
    <w:rsid w:val="00987362"/>
    <w:rsid w:val="009960C0"/>
    <w:rsid w:val="009A09CF"/>
    <w:rsid w:val="009A2EB7"/>
    <w:rsid w:val="009A60CA"/>
    <w:rsid w:val="00A21BBF"/>
    <w:rsid w:val="00A35391"/>
    <w:rsid w:val="00A65F24"/>
    <w:rsid w:val="00A76D9B"/>
    <w:rsid w:val="00A84A86"/>
    <w:rsid w:val="00A90EA9"/>
    <w:rsid w:val="00AD233C"/>
    <w:rsid w:val="00B44EDD"/>
    <w:rsid w:val="00B52ECF"/>
    <w:rsid w:val="00B90CF8"/>
    <w:rsid w:val="00BA03BF"/>
    <w:rsid w:val="00BA1230"/>
    <w:rsid w:val="00C20EC7"/>
    <w:rsid w:val="00C313B2"/>
    <w:rsid w:val="00C34D2C"/>
    <w:rsid w:val="00C440F6"/>
    <w:rsid w:val="00C45533"/>
    <w:rsid w:val="00C75D28"/>
    <w:rsid w:val="00C7693E"/>
    <w:rsid w:val="00C91C63"/>
    <w:rsid w:val="00CA2879"/>
    <w:rsid w:val="00CA7965"/>
    <w:rsid w:val="00CD3CD1"/>
    <w:rsid w:val="00CE1A13"/>
    <w:rsid w:val="00D22425"/>
    <w:rsid w:val="00D5080B"/>
    <w:rsid w:val="00D81D21"/>
    <w:rsid w:val="00D84F81"/>
    <w:rsid w:val="00DB0909"/>
    <w:rsid w:val="00E002E4"/>
    <w:rsid w:val="00E13A7F"/>
    <w:rsid w:val="00E230EE"/>
    <w:rsid w:val="00E41F99"/>
    <w:rsid w:val="00E75AFC"/>
    <w:rsid w:val="00E85653"/>
    <w:rsid w:val="00E95497"/>
    <w:rsid w:val="00EB5113"/>
    <w:rsid w:val="00EC4703"/>
    <w:rsid w:val="00ED6733"/>
    <w:rsid w:val="00F53E4A"/>
    <w:rsid w:val="00F64ACB"/>
    <w:rsid w:val="00FA01A8"/>
    <w:rsid w:val="00FA11AC"/>
    <w:rsid w:val="00FB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5F5E1"/>
  <w15:chartTrackingRefBased/>
  <w15:docId w15:val="{BB731053-11D5-4B0B-9590-4FF43A32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93E"/>
    <w:pPr>
      <w:ind w:left="720"/>
      <w:contextualSpacing/>
    </w:pPr>
  </w:style>
  <w:style w:type="paragraph" w:styleId="Header">
    <w:name w:val="header"/>
    <w:basedOn w:val="Normal"/>
    <w:link w:val="HeaderChar"/>
    <w:uiPriority w:val="99"/>
    <w:unhideWhenUsed/>
    <w:rsid w:val="00FA0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1A8"/>
  </w:style>
  <w:style w:type="paragraph" w:styleId="Footer">
    <w:name w:val="footer"/>
    <w:basedOn w:val="Normal"/>
    <w:link w:val="FooterChar"/>
    <w:uiPriority w:val="99"/>
    <w:unhideWhenUsed/>
    <w:rsid w:val="00FA0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1A8"/>
  </w:style>
  <w:style w:type="paragraph" w:styleId="BalloonText">
    <w:name w:val="Balloon Text"/>
    <w:basedOn w:val="Normal"/>
    <w:link w:val="BalloonTextChar"/>
    <w:uiPriority w:val="99"/>
    <w:semiHidden/>
    <w:unhideWhenUsed/>
    <w:rsid w:val="00435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347"/>
    <w:rPr>
      <w:rFonts w:ascii="Segoe UI" w:hAnsi="Segoe UI" w:cs="Segoe UI"/>
      <w:sz w:val="18"/>
      <w:szCs w:val="18"/>
    </w:rPr>
  </w:style>
  <w:style w:type="character" w:styleId="Emphasis">
    <w:name w:val="Emphasis"/>
    <w:basedOn w:val="DefaultParagraphFont"/>
    <w:uiPriority w:val="20"/>
    <w:qFormat/>
    <w:rsid w:val="00A65F24"/>
    <w:rPr>
      <w:i/>
      <w:iCs/>
    </w:rPr>
  </w:style>
  <w:style w:type="paragraph" w:styleId="FootnoteText">
    <w:name w:val="footnote text"/>
    <w:basedOn w:val="Normal"/>
    <w:link w:val="FootnoteTextChar"/>
    <w:uiPriority w:val="99"/>
    <w:semiHidden/>
    <w:unhideWhenUsed/>
    <w:rsid w:val="00246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7ED"/>
    <w:rPr>
      <w:sz w:val="20"/>
      <w:szCs w:val="20"/>
    </w:rPr>
  </w:style>
  <w:style w:type="character" w:styleId="FootnoteReference">
    <w:name w:val="footnote reference"/>
    <w:basedOn w:val="DefaultParagraphFont"/>
    <w:uiPriority w:val="99"/>
    <w:semiHidden/>
    <w:unhideWhenUsed/>
    <w:rsid w:val="002467ED"/>
    <w:rPr>
      <w:vertAlign w:val="superscript"/>
    </w:rPr>
  </w:style>
  <w:style w:type="character" w:styleId="Hyperlink">
    <w:name w:val="Hyperlink"/>
    <w:basedOn w:val="DefaultParagraphFont"/>
    <w:uiPriority w:val="99"/>
    <w:unhideWhenUsed/>
    <w:rsid w:val="002467ED"/>
    <w:rPr>
      <w:color w:val="0000FF"/>
      <w:u w:val="single"/>
    </w:rPr>
  </w:style>
  <w:style w:type="character" w:styleId="CommentReference">
    <w:name w:val="annotation reference"/>
    <w:basedOn w:val="DefaultParagraphFont"/>
    <w:uiPriority w:val="99"/>
    <w:semiHidden/>
    <w:unhideWhenUsed/>
    <w:rsid w:val="00FA11AC"/>
    <w:rPr>
      <w:sz w:val="16"/>
      <w:szCs w:val="16"/>
    </w:rPr>
  </w:style>
  <w:style w:type="paragraph" w:styleId="CommentText">
    <w:name w:val="annotation text"/>
    <w:basedOn w:val="Normal"/>
    <w:link w:val="CommentTextChar"/>
    <w:uiPriority w:val="99"/>
    <w:semiHidden/>
    <w:unhideWhenUsed/>
    <w:rsid w:val="00FA11AC"/>
    <w:pPr>
      <w:spacing w:line="240" w:lineRule="auto"/>
    </w:pPr>
    <w:rPr>
      <w:sz w:val="20"/>
      <w:szCs w:val="20"/>
    </w:rPr>
  </w:style>
  <w:style w:type="character" w:customStyle="1" w:styleId="CommentTextChar">
    <w:name w:val="Comment Text Char"/>
    <w:basedOn w:val="DefaultParagraphFont"/>
    <w:link w:val="CommentText"/>
    <w:uiPriority w:val="99"/>
    <w:semiHidden/>
    <w:rsid w:val="00FA11AC"/>
    <w:rPr>
      <w:sz w:val="20"/>
      <w:szCs w:val="20"/>
    </w:rPr>
  </w:style>
  <w:style w:type="paragraph" w:styleId="CommentSubject">
    <w:name w:val="annotation subject"/>
    <w:basedOn w:val="CommentText"/>
    <w:next w:val="CommentText"/>
    <w:link w:val="CommentSubjectChar"/>
    <w:uiPriority w:val="99"/>
    <w:semiHidden/>
    <w:unhideWhenUsed/>
    <w:rsid w:val="00FA11AC"/>
    <w:rPr>
      <w:b/>
      <w:bCs/>
    </w:rPr>
  </w:style>
  <w:style w:type="character" w:customStyle="1" w:styleId="CommentSubjectChar">
    <w:name w:val="Comment Subject Char"/>
    <w:basedOn w:val="CommentTextChar"/>
    <w:link w:val="CommentSubject"/>
    <w:uiPriority w:val="99"/>
    <w:semiHidden/>
    <w:rsid w:val="00FA1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rightswa.org/reports/from-hospitals-to-handcuffs/" TargetMode="External"/><Relationship Id="rId13" Type="http://schemas.openxmlformats.org/officeDocument/2006/relationships/hyperlink" Target="https://www.disabilityrightswa.org/reports/from-hospitals-to-handcuff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abilityrightswa.org/reports/from-hospitals-to-handcuff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isabilityrightswa.org/reports/from-hospitals-to-handcuff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pokesman.com/stories/2019/may/19/as-counties-around-the-state-move-to-reduce-felony/" TargetMode="External"/><Relationship Id="rId1" Type="http://schemas.openxmlformats.org/officeDocument/2006/relationships/hyperlink" Target="http://smartjusticespokane.org/subdirectory/wordpress/wp-content/uploads/2019/06/2019-06-SJS-letter-to-County-Commissioner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1A"/>
    <w:rsid w:val="0006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DAE6786454270BAF4B823BBE7B2A6">
    <w:name w:val="F35DAE6786454270BAF4B823BBE7B2A6"/>
    <w:rsid w:val="00064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EEA21-CEB0-4A59-AC79-24366EDC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Mosolf</dc:creator>
  <cp:keywords/>
  <dc:description/>
  <cp:lastModifiedBy>Alexandra Deas</cp:lastModifiedBy>
  <cp:revision>3</cp:revision>
  <dcterms:created xsi:type="dcterms:W3CDTF">2020-09-17T22:25:00Z</dcterms:created>
  <dcterms:modified xsi:type="dcterms:W3CDTF">2020-09-17T22:34:00Z</dcterms:modified>
</cp:coreProperties>
</file>